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40A8D" w14:textId="77777777" w:rsidR="00802AB5" w:rsidRPr="002251EC" w:rsidRDefault="00802AB5">
      <w:pPr>
        <w:rPr>
          <w:b/>
          <w:sz w:val="32"/>
          <w:szCs w:val="32"/>
        </w:rPr>
      </w:pPr>
      <w:r w:rsidRPr="002251EC">
        <w:rPr>
          <w:b/>
          <w:sz w:val="32"/>
          <w:szCs w:val="32"/>
        </w:rPr>
        <w:t>Indice</w:t>
      </w:r>
    </w:p>
    <w:p w14:paraId="02D59D37" w14:textId="77777777" w:rsidR="00802AB5" w:rsidRDefault="00802AB5"/>
    <w:p w14:paraId="57FD0039" w14:textId="77777777" w:rsidR="00802AB5" w:rsidRDefault="00802AB5"/>
    <w:p w14:paraId="1FFE8239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TabIX11A" w:history="1">
        <w:r w:rsidR="00363978" w:rsidRPr="007E6E4A">
          <w:rPr>
            <w:rStyle w:val="Collegamentoipertestuale"/>
            <w:bCs/>
          </w:rPr>
          <w:t>Tab. IX.1.1A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Posti-km offerti dal trasporto pubblico locale nei Comuni Capoluogo di Provincia/Città Metropolitana, in complesso e per modalità - Anni 2016-2020</w:t>
      </w:r>
    </w:p>
    <w:p w14:paraId="01D68453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TabIX12A" w:history="1">
        <w:r w:rsidR="00363978" w:rsidRPr="007E6E4A">
          <w:rPr>
            <w:rStyle w:val="Collegamentoipertestuale"/>
            <w:bCs/>
          </w:rPr>
          <w:t>Tab. IX.1.2A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Autobus utilizzati per il trasporto pubblico locale nei Comuni Capoluogo di Provincia/Città Metropolitana per classe di emissioni - Anni 2019, 2020</w:t>
      </w:r>
    </w:p>
    <w:p w14:paraId="1D9F1FCC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TabIX31A" w:history="1">
        <w:r w:rsidR="00363978" w:rsidRPr="007E6E4A">
          <w:rPr>
            <w:rStyle w:val="Collegamentoipertestuale"/>
            <w:bCs/>
          </w:rPr>
          <w:t>Tab. IX.3.1A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 xml:space="preserve">Presenza di servizi di </w:t>
      </w:r>
      <w:r w:rsidR="00363978" w:rsidRPr="007E6E4A">
        <w:rPr>
          <w:bCs/>
          <w:i/>
        </w:rPr>
        <w:t>car sharing</w:t>
      </w:r>
      <w:r w:rsidR="00363978" w:rsidRPr="00363978">
        <w:rPr>
          <w:bCs/>
        </w:rPr>
        <w:t xml:space="preserve"> e veicoli utilizzati, in complesso e a basse emissioni, nei Comuni Capoluogo di Provincia/Città Metropolitana - Anni 2016-2020</w:t>
      </w:r>
    </w:p>
    <w:p w14:paraId="7C939F10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TabIX32A" w:history="1">
        <w:r w:rsidR="00363978" w:rsidRPr="007E6E4A">
          <w:rPr>
            <w:rStyle w:val="Collegamentoipertestuale"/>
            <w:bCs/>
          </w:rPr>
          <w:t>Tab. IX.3.2A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Presenza di altri servizi di mobilità condivisa e disponibilità dei veicoli utilizzati nei Comuni Capoluogo di Provincia/Città Metropolitana - Anni 2016-2020</w:t>
      </w:r>
    </w:p>
    <w:p w14:paraId="464A245F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TabIX41A" w:history="1">
        <w:r w:rsidR="00363978" w:rsidRPr="007E6E4A">
          <w:rPr>
            <w:rStyle w:val="Collegamentoipertestuale"/>
            <w:bCs/>
          </w:rPr>
          <w:t>Tab. IX.4.1A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 xml:space="preserve">Stato e anno di adozione/approvazione di Piani urbani del traffico (PUT), Piani urbani di mobilità (PUM) e Piani urbani di mobilità sostenibile (PUMS), ambito territoriale di </w:t>
      </w:r>
      <w:r w:rsidR="00B305AA">
        <w:rPr>
          <w:bCs/>
        </w:rPr>
        <w:t>PUM</w:t>
      </w:r>
      <w:r w:rsidR="00363978" w:rsidRPr="00363978">
        <w:rPr>
          <w:bCs/>
        </w:rPr>
        <w:t xml:space="preserve"> e </w:t>
      </w:r>
      <w:r w:rsidR="00B305AA">
        <w:rPr>
          <w:bCs/>
        </w:rPr>
        <w:t>PUMS</w:t>
      </w:r>
      <w:r w:rsidR="00363978" w:rsidRPr="00363978">
        <w:rPr>
          <w:bCs/>
        </w:rPr>
        <w:t xml:space="preserve"> vigenti nei Comuni Capoluogo di Provincia/Città Metropolitana - Anno 2020</w:t>
      </w:r>
    </w:p>
    <w:p w14:paraId="25621838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TabIX51A" w:history="1">
        <w:r w:rsidR="00363978" w:rsidRPr="007E6E4A">
          <w:rPr>
            <w:rStyle w:val="Collegamentoipertestuale"/>
            <w:bCs/>
          </w:rPr>
          <w:t>Tab. IX.5.1A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Autovetture a basse emissioni circolanti nei Comuni Capoluogo di Provincia/Città Metropolitana per tipo di alimentazione - Anni 2019, 2020</w:t>
      </w:r>
    </w:p>
    <w:p w14:paraId="3F47EFAA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TabIX52A" w:history="1">
        <w:r w:rsidR="00363978" w:rsidRPr="007E6E4A">
          <w:rPr>
            <w:rStyle w:val="Collegamentoipertestuale"/>
            <w:bCs/>
          </w:rPr>
          <w:t>Tab. IX.5.2A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Colonnine di ricarica per autovetture ad alimentazione elettrica nei Comuni Capoluogo di Provincia/Città Metropolitana per tipologia - Anni 2019, 2020</w:t>
      </w:r>
    </w:p>
    <w:p w14:paraId="45C225FF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FigIX11" w:history="1">
        <w:r w:rsidR="00363978" w:rsidRPr="007E6E4A">
          <w:rPr>
            <w:rStyle w:val="Collegamentoipertestuale"/>
            <w:bCs/>
          </w:rPr>
          <w:t>Fig. IX.1.1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Offerta di TPL e Tassi di motorizzazione nei Comuni Capoluogo di Provincia/Città Metropolitana - Anno 2020</w:t>
      </w:r>
    </w:p>
    <w:p w14:paraId="44388E4A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FigIX12" w:history="1">
        <w:r w:rsidR="00363978" w:rsidRPr="007E6E4A">
          <w:rPr>
            <w:rStyle w:val="Collegamentoipertestuale"/>
            <w:bCs/>
          </w:rPr>
          <w:t>Fig. IX.1.2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Offerta di TPL nei Comuni Capoluogo di Provincia/Città Metropolitana per tipo di Capoluogo e per Ripartizione Geografica - Anni 2010-2020</w:t>
      </w:r>
    </w:p>
    <w:p w14:paraId="48B780E1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FigIX31" w:history="1">
        <w:r w:rsidR="00363978" w:rsidRPr="007E6E4A">
          <w:rPr>
            <w:rStyle w:val="Collegamentoipertestuale"/>
            <w:bCs/>
          </w:rPr>
          <w:t>Fig. IX.3.1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Densità di Piste ciclabili nei Comuni Capoluogo di Provincia/Città Metropolitana per tipo di Capoluogo e per Ripartizione Geografica - Anni 2015 e 2020</w:t>
      </w:r>
    </w:p>
    <w:p w14:paraId="42D802F7" w14:textId="77777777" w:rsidR="00363978" w:rsidRDefault="009649E1" w:rsidP="007E6E4A">
      <w:pPr>
        <w:numPr>
          <w:ilvl w:val="0"/>
          <w:numId w:val="1"/>
        </w:numPr>
        <w:spacing w:before="120" w:after="120"/>
        <w:rPr>
          <w:bCs/>
        </w:rPr>
      </w:pPr>
      <w:hyperlink w:anchor="FigIX51" w:history="1">
        <w:r w:rsidR="00363978" w:rsidRPr="007E6E4A">
          <w:rPr>
            <w:rStyle w:val="Collegamentoipertestuale"/>
            <w:bCs/>
          </w:rPr>
          <w:t>Fig. IX.5.1</w:t>
        </w:r>
      </w:hyperlink>
      <w:r w:rsidR="007E6E4A">
        <w:rPr>
          <w:bCs/>
        </w:rPr>
        <w:t xml:space="preserve"> - </w:t>
      </w:r>
      <w:r w:rsidR="00363978" w:rsidRPr="00363978">
        <w:rPr>
          <w:bCs/>
        </w:rPr>
        <w:t>Tassi di motorizzazione nei Comuni Capoluogo di Provincia/Città Metropolitana per tipo di Capoluogo e per Ripartizione Geografica - Anni 2015-2020</w:t>
      </w:r>
    </w:p>
    <w:p w14:paraId="73F6A5A7" w14:textId="77777777" w:rsidR="00E00D3E" w:rsidRPr="00094B2E" w:rsidRDefault="00E00D3E" w:rsidP="00E00D3E">
      <w:pPr>
        <w:spacing w:before="120" w:after="120"/>
        <w:ind w:left="720"/>
        <w:jc w:val="both"/>
        <w:rPr>
          <w:bCs/>
        </w:rPr>
      </w:pPr>
    </w:p>
    <w:p w14:paraId="583DF566" w14:textId="77777777" w:rsidR="00802AB5" w:rsidRDefault="00802AB5">
      <w:pPr>
        <w:sectPr w:rsidR="00802AB5" w:rsidSect="003924FA">
          <w:footerReference w:type="even" r:id="rId8"/>
          <w:footerReference w:type="default" r:id="rId9"/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p w14:paraId="5BFC1C1A" w14:textId="77777777" w:rsidR="00446E99" w:rsidRDefault="00981A75" w:rsidP="001647F9">
      <w:pPr>
        <w:jc w:val="both"/>
      </w:pPr>
      <w:r>
        <w:lastRenderedPageBreak/>
        <w:t xml:space="preserve">Le tavole qui presentate sono un estratto delle consuete diffusioni dell’Istat legate alla </w:t>
      </w:r>
      <w:r w:rsidR="001647F9">
        <w:t xml:space="preserve">Rilevazione </w:t>
      </w:r>
      <w:r w:rsidR="00446E99">
        <w:t>“</w:t>
      </w:r>
      <w:r w:rsidR="001647F9" w:rsidRPr="00446E99">
        <w:t>Dati ambientali nelle città</w:t>
      </w:r>
      <w:r w:rsidR="00446E99">
        <w:t>”</w:t>
      </w:r>
      <w:r>
        <w:t xml:space="preserve">. </w:t>
      </w:r>
      <w:r w:rsidR="007E6E4A">
        <w:t>La Rilevazione,</w:t>
      </w:r>
      <w:r w:rsidR="007E6E4A" w:rsidRPr="0044480A">
        <w:t xml:space="preserve"> </w:t>
      </w:r>
      <w:r w:rsidR="007E6E4A" w:rsidRPr="00981A75">
        <w:t>inserita nel Programma statistico nazionale</w:t>
      </w:r>
      <w:r w:rsidR="007E6E4A">
        <w:t>,</w:t>
      </w:r>
      <w:r w:rsidR="007E6E4A" w:rsidRPr="0027795B">
        <w:t xml:space="preserve"> </w:t>
      </w:r>
      <w:r w:rsidR="007E6E4A">
        <w:t xml:space="preserve">si articola in sette moduli tematici (Aria, Eco management, Energia, Mobilità, Rifiuti, Rumore e Verde urbano) e raccoglie informazioni relative ai Comuni Capoluogo di Province e Città Metropolitane, con l’obiettivo di fornire un quadro informativo per il monitoraggio della qualità dell’ambiente urbano e delle politiche ambientali </w:t>
      </w:r>
      <w:r w:rsidR="00446E99">
        <w:t>messe</w:t>
      </w:r>
      <w:r w:rsidR="007E6E4A">
        <w:t xml:space="preserve"> in </w:t>
      </w:r>
      <w:r w:rsidR="00446E99">
        <w:t>atto</w:t>
      </w:r>
      <w:r w:rsidR="007E6E4A">
        <w:t xml:space="preserve"> dalle Amministrazioni locali. </w:t>
      </w:r>
    </w:p>
    <w:p w14:paraId="71CEE74F" w14:textId="77777777" w:rsidR="001647F9" w:rsidRDefault="00FE470C" w:rsidP="001647F9">
      <w:pPr>
        <w:jc w:val="both"/>
      </w:pPr>
      <w:r>
        <w:t>Per approfondiment</w:t>
      </w:r>
      <w:r w:rsidR="00215767">
        <w:t>i</w:t>
      </w:r>
      <w:r w:rsidR="00981A75">
        <w:t xml:space="preserve">: </w:t>
      </w:r>
      <w:hyperlink r:id="rId10" w:history="1">
        <w:r w:rsidR="00981A75">
          <w:rPr>
            <w:rStyle w:val="Collegamentoipertestuale"/>
          </w:rPr>
          <w:t>https://www.istat.it/it/archivio/ambiente+urbano</w:t>
        </w:r>
      </w:hyperlink>
      <w:r w:rsidR="00981A75">
        <w:t xml:space="preserve">. </w:t>
      </w:r>
    </w:p>
    <w:p w14:paraId="298CC80C" w14:textId="77777777" w:rsidR="00D35C57" w:rsidRDefault="00D35C57" w:rsidP="001647F9">
      <w:pPr>
        <w:jc w:val="both"/>
        <w:sectPr w:rsidR="00D35C57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720"/>
        <w:gridCol w:w="720"/>
        <w:gridCol w:w="720"/>
        <w:gridCol w:w="720"/>
        <w:gridCol w:w="720"/>
        <w:gridCol w:w="190"/>
        <w:gridCol w:w="590"/>
        <w:gridCol w:w="681"/>
        <w:gridCol w:w="580"/>
        <w:gridCol w:w="720"/>
        <w:gridCol w:w="660"/>
        <w:gridCol w:w="600"/>
      </w:tblGrid>
      <w:tr w:rsidR="0044480A" w:rsidRPr="009C23DB" w14:paraId="3F8697A1" w14:textId="77777777" w:rsidTr="0044480A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34210" w14:textId="77777777" w:rsidR="0044480A" w:rsidRPr="009C23DB" w:rsidRDefault="0044480A" w:rsidP="00EC6E8A">
            <w:pPr>
              <w:rPr>
                <w:b/>
                <w:bCs/>
                <w:sz w:val="18"/>
                <w:szCs w:val="18"/>
              </w:rPr>
            </w:pPr>
            <w:bookmarkStart w:id="0" w:name="TabIX11A" w:colFirst="0" w:colLast="0"/>
            <w:r w:rsidRPr="009C23DB">
              <w:rPr>
                <w:b/>
                <w:bCs/>
              </w:rPr>
              <w:lastRenderedPageBreak/>
              <w:t>Tab. IX.1.1A</w:t>
            </w:r>
          </w:p>
        </w:tc>
        <w:tc>
          <w:tcPr>
            <w:tcW w:w="76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A2126" w14:textId="77777777" w:rsidR="0044480A" w:rsidRPr="009C23DB" w:rsidRDefault="0044480A" w:rsidP="00EC6E8A">
            <w:pPr>
              <w:rPr>
                <w:b/>
                <w:bCs/>
                <w:sz w:val="18"/>
                <w:szCs w:val="18"/>
              </w:rPr>
            </w:pPr>
            <w:r w:rsidRPr="009C23DB">
              <w:rPr>
                <w:b/>
                <w:bCs/>
              </w:rPr>
              <w:t>Posti-km offerti dal trasporto pubblico locale</w:t>
            </w:r>
            <w:r w:rsidRPr="009C23DB">
              <w:rPr>
                <w:vertAlign w:val="superscript"/>
              </w:rPr>
              <w:t>(a)</w:t>
            </w:r>
            <w:r w:rsidRPr="009C23DB">
              <w:rPr>
                <w:b/>
                <w:bCs/>
              </w:rPr>
              <w:t xml:space="preserve"> nei Comuni Capoluogo di Provincia/Città Metropolitana, in complesso e per modalità - Anni 201</w:t>
            </w:r>
            <w:r>
              <w:rPr>
                <w:b/>
                <w:bCs/>
              </w:rPr>
              <w:t>6</w:t>
            </w:r>
            <w:r w:rsidRPr="009C23DB">
              <w:rPr>
                <w:b/>
                <w:bCs/>
              </w:rPr>
              <w:t>-20</w:t>
            </w:r>
            <w:r>
              <w:rPr>
                <w:b/>
                <w:bCs/>
              </w:rPr>
              <w:t>20</w:t>
            </w:r>
          </w:p>
        </w:tc>
      </w:tr>
      <w:bookmarkEnd w:id="0"/>
      <w:tr w:rsidR="0044480A" w:rsidRPr="009C23DB" w14:paraId="5C75618E" w14:textId="77777777" w:rsidTr="006D3F6F">
        <w:trPr>
          <w:trHeight w:val="259"/>
        </w:trPr>
        <w:tc>
          <w:tcPr>
            <w:tcW w:w="972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3D9C0" w14:textId="77777777" w:rsidR="0044480A" w:rsidRPr="009C23DB" w:rsidRDefault="0044480A" w:rsidP="008C1FBE">
            <w:pPr>
              <w:spacing w:before="240"/>
              <w:rPr>
                <w:sz w:val="18"/>
                <w:szCs w:val="18"/>
              </w:rPr>
            </w:pPr>
            <w:r w:rsidRPr="009C23DB">
              <w:rPr>
                <w:i/>
                <w:iCs/>
              </w:rPr>
              <w:t>Posti-km per abitante e composizione percentuale</w:t>
            </w:r>
          </w:p>
        </w:tc>
      </w:tr>
      <w:tr w:rsidR="009A0975" w:rsidRPr="009C23DB" w14:paraId="77E3668F" w14:textId="77777777" w:rsidTr="009A0975">
        <w:trPr>
          <w:trHeight w:val="259"/>
        </w:trPr>
        <w:tc>
          <w:tcPr>
            <w:tcW w:w="2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2C7761" w14:textId="77777777" w:rsidR="009A0975" w:rsidRPr="009C23DB" w:rsidRDefault="009A0975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EC8235" w14:textId="77777777" w:rsidR="009A0975" w:rsidRPr="009A0975" w:rsidRDefault="009A0975" w:rsidP="004530BB">
            <w:pPr>
              <w:spacing w:before="60" w:after="60"/>
              <w:jc w:val="center"/>
              <w:rPr>
                <w:bCs/>
                <w:i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 xml:space="preserve">Offerta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9C23DB">
              <w:rPr>
                <w:b/>
                <w:bCs/>
                <w:sz w:val="20"/>
                <w:szCs w:val="20"/>
              </w:rPr>
              <w:t>omplessiva</w:t>
            </w:r>
            <w:r w:rsidR="004530BB">
              <w:rPr>
                <w:b/>
                <w:bCs/>
                <w:sz w:val="20"/>
                <w:szCs w:val="20"/>
              </w:rPr>
              <w:t xml:space="preserve"> </w:t>
            </w:r>
            <w:r w:rsidRPr="009A0975">
              <w:rPr>
                <w:bCs/>
                <w:i/>
                <w:sz w:val="20"/>
                <w:szCs w:val="20"/>
              </w:rPr>
              <w:t>(posti-km</w:t>
            </w:r>
            <w:r w:rsidR="004530BB">
              <w:rPr>
                <w:bCs/>
                <w:i/>
                <w:sz w:val="20"/>
                <w:szCs w:val="20"/>
              </w:rPr>
              <w:t>/ab.</w:t>
            </w:r>
            <w:r w:rsidRPr="009A097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E70C" w14:textId="77777777" w:rsidR="009A0975" w:rsidRPr="009C23DB" w:rsidRDefault="009A0975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B8F40" w14:textId="77777777" w:rsidR="009A0975" w:rsidRPr="009A0975" w:rsidRDefault="009A0975" w:rsidP="004530BB">
            <w:pPr>
              <w:spacing w:before="60" w:after="60"/>
              <w:jc w:val="center"/>
              <w:rPr>
                <w:bCs/>
                <w:i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Composizione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9C23DB">
              <w:rPr>
                <w:b/>
                <w:bCs/>
                <w:sz w:val="20"/>
                <w:szCs w:val="20"/>
              </w:rPr>
              <w:t>offerta</w:t>
            </w:r>
            <w:r w:rsidR="004530BB">
              <w:rPr>
                <w:b/>
                <w:bCs/>
                <w:sz w:val="20"/>
                <w:szCs w:val="20"/>
              </w:rPr>
              <w:t xml:space="preserve"> </w:t>
            </w:r>
            <w:r w:rsidRPr="009A0975">
              <w:rPr>
                <w:bCs/>
                <w:i/>
                <w:sz w:val="20"/>
                <w:szCs w:val="20"/>
              </w:rPr>
              <w:t>(%)</w:t>
            </w:r>
          </w:p>
        </w:tc>
      </w:tr>
      <w:tr w:rsidR="00663EF2" w:rsidRPr="009C23DB" w14:paraId="2335E485" w14:textId="77777777" w:rsidTr="00882061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E273C2" w14:textId="77777777" w:rsidR="00663EF2" w:rsidRPr="009C23DB" w:rsidRDefault="00663EF2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7FC467" w14:textId="77777777" w:rsidR="00663EF2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9E5E9C" w14:textId="77777777" w:rsidR="00663EF2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A0738A" w14:textId="77777777" w:rsidR="00663EF2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7D726B" w14:textId="77777777" w:rsidR="00663EF2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9B1AF5" w14:textId="77777777" w:rsidR="00663EF2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09AA" w14:textId="77777777" w:rsidR="00663EF2" w:rsidRPr="009C23DB" w:rsidRDefault="00663EF2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D7E5F" w14:textId="77777777" w:rsidR="00663EF2" w:rsidRPr="009C23DB" w:rsidRDefault="00882061" w:rsidP="004530BB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9C23DB" w:rsidRPr="009C23DB" w14:paraId="0727B8E8" w14:textId="77777777" w:rsidTr="00882061">
        <w:trPr>
          <w:trHeight w:val="465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8C8C45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EE179E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0CFF75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B11D66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C18920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B67DDE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7A78E" w14:textId="77777777" w:rsidR="009C23DB" w:rsidRPr="009C23DB" w:rsidRDefault="009C23DB" w:rsidP="004530BB">
            <w:pPr>
              <w:spacing w:before="60" w:after="60"/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B3E0CE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Auto-bus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C42018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Filobus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1009B7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Tram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198E1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Metro-politana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2E30F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Altro</w:t>
            </w:r>
            <w:r w:rsidRPr="009C23DB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AD5878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Totale</w:t>
            </w:r>
          </w:p>
        </w:tc>
      </w:tr>
      <w:tr w:rsidR="002B6044" w:rsidRPr="009C23DB" w14:paraId="314C72E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506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Torino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75F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6.838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21F3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7.039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2C3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6.799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0C6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6.845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9DC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4.855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3394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1AAA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55,7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BB19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9A6A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22,9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C487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21,4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4BC6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C4D4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4D3D274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F6C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Vercelli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A30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3DF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720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E74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A6B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340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BAF4B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0B0E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F73E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DFA3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4407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A933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F5BD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58109B0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6336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Novara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3FBDD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2.384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20A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2.375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936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2.412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526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2.468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0DC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1.918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C617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B33A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A4D1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C2BA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32CE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FBE6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8D06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8F80CF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D9D33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Biella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757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F1B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5FE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4FD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FD2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2898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812E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99,1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91C6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36D0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A04E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9D7B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59F9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3EB3223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3B66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Cuneo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E8AB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2.552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DC4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3.284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752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3.386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E99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2.948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BCA3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2.430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1AFD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A48C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6F7A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0B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C45B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C706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FF15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5FF76BD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28C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Verbania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3FC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1.372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5A2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1.665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725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2.015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337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2.035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930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1.497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61B7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69D5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E25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A7A0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9665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8101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E1F3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9390F7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05A1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Asti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CA9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1.364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F687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1.350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12E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B23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B0B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1.255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047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775A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AA67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1390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505B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4A728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8DF3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48EE411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F5B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Alessandria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2AD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1.288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979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1.198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E7F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62E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AA3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740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83E0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C134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D2C2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4342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0C3E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8870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0F90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5EF14F86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9DAB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Aosta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8E3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15B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E99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755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429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669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1EF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536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3649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963B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32B1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9C3E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CB8D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B5CE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8EE0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2E6FD76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A99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Imperia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AF0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3B7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212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6B0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CCE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706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3F1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7436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0C62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E2E1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C02F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AEEA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1B76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4D00367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4D10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Savona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75DA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2.793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477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2.753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F214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2.833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C8F7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2.865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8869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2.585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6DAC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F492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57B8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11D0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42CF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D4D2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5BA1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AF9F7B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F6F8A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Genova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FB5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4.725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51C5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4.687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E00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4.923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CBF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4.784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02A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3.646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2859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6AA1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86,0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7D9F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2,6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1DFF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A4E6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F151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A0D3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24685966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B6D8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La Spezia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390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3.308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F8F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3.471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E8A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3.385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23D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3.270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9CF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2.347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8FAA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9735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94,6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A400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5,4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7E0B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452DA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4BFE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2B3C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5AAAD454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720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Varese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27F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2.321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7D3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2.061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0B4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2.626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B4E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2.704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BD4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2.159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418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4FE3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86AC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4367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B6B9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B8EA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D17E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14A5DDE9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8B6E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Como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F0E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2.956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7DA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2.918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17D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2.931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707A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2.938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007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2.315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84B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DDA3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97,4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83EE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16BB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E693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6D74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2,6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E253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772DACD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F8F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Lecco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832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1.720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593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1.784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7877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1.615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B1D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1.598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E47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1.334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6F09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E831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98,8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8B70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1F93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3320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368C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1,2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838A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568622B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D849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Sondrio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104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6B7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4442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1FF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855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208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5EA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0DC0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6CA5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C8AE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87A2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4298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8F7D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CA42512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09E0" w14:textId="77777777" w:rsidR="002B6044" w:rsidRPr="00271CB0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Milano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B2C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15.233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BB4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15.070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935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15.095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4B9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15.852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E74D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13.224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1E7D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846A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19,6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B32B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2,3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532E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13,0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DB58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65,1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918E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D96F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4AA8E51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ED9A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Monza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219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1.281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CD3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1.180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D85C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1.181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E6E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1.213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196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1.070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8D0C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6B10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2C8D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0A64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772B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7D10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B0CD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C5F8C19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20F5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Bergamo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380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2.975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93B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2.703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141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2.722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C30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2.548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AE4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2.222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3846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B0AE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86,6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E358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9692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12,9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475B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4677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2EBD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D19C83D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7CDD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Brescia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05C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7.261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4E7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7.145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839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7.025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34B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6.988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0EF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6.143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069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709D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60,0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1989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7625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5B2F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40,0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FD9F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AAF7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8F86C78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907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Pavia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24C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3.427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2C4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3.797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8F8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4.069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218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4.215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74C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3.770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3211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270F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5B0A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7554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F77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1335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BC52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7F594E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633FA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Lodi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4C56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DFA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B86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940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5C82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1.014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EC6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889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93C6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FD0A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523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8C7A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F274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2CD0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121A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58CFD787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594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Cremona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064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1.385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0F8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7EB2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1.382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496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1.366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A3E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1.229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74B8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3847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DD05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DED2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095D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11F4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B217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029240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353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Mantova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D99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3.349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5D8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3.305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F96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3.637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0F7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3.659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AF8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2.866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EA0C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2889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E74C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2B60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F270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91F9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ED5B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45F00F1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A90A" w14:textId="77777777" w:rsidR="002B6044" w:rsidRPr="00271CB0" w:rsidRDefault="002B6044" w:rsidP="00EC6E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C5D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3.206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ACF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3.294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F82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3.615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2FD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3.617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FE4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3.083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EC51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6C94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55BB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BBBD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3055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FF42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756F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47D67B58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E988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Trento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D7E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4.101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90E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4.043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377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4.031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1C1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4.027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416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3.470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EC99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372A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99,9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1B4E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4D12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8FF4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69B3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D64F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1474FA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6BA3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Verona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4C6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3.251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565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838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3.434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74B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3.215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607DD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2.426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876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F0CE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FB4C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6A6C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92FD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DBF4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09F2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9E355A3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6606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Vicenza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E26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3.535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445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4.189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820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3.710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60D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3.504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582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2.821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722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960B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159E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2B69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3266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61BB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1CF1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9678224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940B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Belluno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283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2.723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6BE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069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3.119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6C8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4E2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2.539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446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2046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FD87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FCFB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0060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3377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4C28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141BB7B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9BC3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Treviso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44E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C538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DDE7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C62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3.113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020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2.707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CF0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BB6E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5803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4507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0A01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A02D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C01B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C186CB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556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Venezia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38E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11.321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383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11.477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22D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11.203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81C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11.376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950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9.466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BA76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6172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48,0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4498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4B52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9,8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56F9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7651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42,2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51F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9ACAC2A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59BE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Padova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81CD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3.662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5CA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3.818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6F9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3.872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E45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3.909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104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3.035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C629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FED5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81,0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FEC7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F088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19,0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76D4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7F9C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6685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164E2B20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9EB3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Rovigo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11E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1.545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420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1.524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E29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2F74D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1.557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182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1.313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90EB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77DE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6739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E46A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9F8E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E3CE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2A62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7024D94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1A21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Pordenone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43F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1.520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751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1.504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0875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1.558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C17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1.533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F0E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1.214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BA7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72ED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BE6D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4651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6A47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0D1F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3849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4456C148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ED7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Udine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0CF5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FB8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52DD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ECE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6D9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2.339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876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C9DA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914D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0672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1F2C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A705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4831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B5CF9F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C783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Gorizia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DD0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549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759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7A3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A8FD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854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A1F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699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5E96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777A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5653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876B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E7FB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602A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131B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78F6824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6E2B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Trieste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733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6.032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C7B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5.901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97C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5.873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236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5.968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D273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4.668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987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1F65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99,9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31B0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1A03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BECF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EA62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931F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126115EB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ED98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Piacenza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9A2C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2.042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AB5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1.980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11A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1.884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26D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1.875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9A3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1.421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F0FC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7F3A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BFE8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144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6AE2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3B71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35AD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5861AC3B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9F1B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Parma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944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3.765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ADD2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3.665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02F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3.793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FFB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3.818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F3D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3.128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E83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D165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89,8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DEBD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10,2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D0C0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2D3C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3BA2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97F3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48B9439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9321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Reggio nell'Emilia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9FD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2.282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3FD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2.275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DB0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2.242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2654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2.247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6AB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2.023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BAE3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8707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F846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686D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E798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A2BE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42BA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480DBCA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3C1A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Modena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92C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2.328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B44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2.563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2B42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2.574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504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2.527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C853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2.198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A63B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C01F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85,5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46D7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14,5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78CE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52F4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32A2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4197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0B8359B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C920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Bologna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841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3.769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AB1F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3.750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774A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3.859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201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3.899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A96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2.901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92549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8580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84,2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6F8B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15,4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03FF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315F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F5F4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714D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C10D9B" w:rsidRPr="009C23DB" w14:paraId="0A4513B9" w14:textId="77777777" w:rsidTr="0044480A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D548D" w14:textId="77777777" w:rsidR="00C10D9B" w:rsidRDefault="00C10D9B" w:rsidP="00C10D9B">
            <w:pPr>
              <w:rPr>
                <w:b/>
                <w:bCs/>
              </w:rPr>
            </w:pPr>
            <w:r w:rsidRPr="009C23DB">
              <w:rPr>
                <w:b/>
                <w:bCs/>
              </w:rPr>
              <w:lastRenderedPageBreak/>
              <w:t>Tab. IX.1.1</w:t>
            </w:r>
            <w:r>
              <w:rPr>
                <w:b/>
                <w:bCs/>
              </w:rPr>
              <w:t>A</w:t>
            </w:r>
          </w:p>
          <w:p w14:paraId="4CD16583" w14:textId="77777777" w:rsidR="00C10D9B" w:rsidRPr="00C10D9B" w:rsidRDefault="00C10D9B" w:rsidP="00C10D9B">
            <w:pPr>
              <w:rPr>
                <w:bCs/>
                <w:sz w:val="20"/>
                <w:szCs w:val="20"/>
              </w:rPr>
            </w:pPr>
            <w:r w:rsidRPr="00C10D9B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6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02696" w14:textId="77777777" w:rsidR="00C10D9B" w:rsidRPr="009C23DB" w:rsidRDefault="00C10D9B" w:rsidP="00C10D9B">
            <w:pPr>
              <w:rPr>
                <w:b/>
                <w:bCs/>
                <w:sz w:val="18"/>
                <w:szCs w:val="18"/>
              </w:rPr>
            </w:pPr>
            <w:r w:rsidRPr="009C23DB">
              <w:rPr>
                <w:b/>
                <w:bCs/>
              </w:rPr>
              <w:t>Posti-km offerti dal trasporto pubblico locale</w:t>
            </w:r>
            <w:r w:rsidRPr="009C23DB">
              <w:rPr>
                <w:vertAlign w:val="superscript"/>
              </w:rPr>
              <w:t>(a)</w:t>
            </w:r>
            <w:r w:rsidRPr="009C23DB">
              <w:rPr>
                <w:b/>
                <w:bCs/>
              </w:rPr>
              <w:t xml:space="preserve"> nei Comuni Capoluogo di Provincia/Città Metropolitana, in complesso e per modalità - Anni 201</w:t>
            </w:r>
            <w:r>
              <w:rPr>
                <w:b/>
                <w:bCs/>
              </w:rPr>
              <w:t>6</w:t>
            </w:r>
            <w:r w:rsidRPr="009C23DB">
              <w:rPr>
                <w:b/>
                <w:bCs/>
              </w:rPr>
              <w:t>-20</w:t>
            </w:r>
            <w:r>
              <w:rPr>
                <w:b/>
                <w:bCs/>
              </w:rPr>
              <w:t>20</w:t>
            </w:r>
          </w:p>
        </w:tc>
      </w:tr>
      <w:tr w:rsidR="00D35C57" w:rsidRPr="009C23DB" w14:paraId="373D99EF" w14:textId="77777777" w:rsidTr="00D35C57">
        <w:trPr>
          <w:trHeight w:val="259"/>
        </w:trPr>
        <w:tc>
          <w:tcPr>
            <w:tcW w:w="972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261C6" w14:textId="77777777" w:rsidR="00D35C57" w:rsidRPr="009C23DB" w:rsidRDefault="00D35C57" w:rsidP="008C1FBE">
            <w:pPr>
              <w:spacing w:before="240"/>
              <w:rPr>
                <w:sz w:val="18"/>
                <w:szCs w:val="18"/>
              </w:rPr>
            </w:pPr>
            <w:r w:rsidRPr="009C23DB">
              <w:rPr>
                <w:i/>
                <w:iCs/>
              </w:rPr>
              <w:t>Posti-km per abitante e composizione percentuale</w:t>
            </w:r>
          </w:p>
        </w:tc>
      </w:tr>
      <w:tr w:rsidR="009C23DB" w:rsidRPr="009C23DB" w14:paraId="21C38160" w14:textId="77777777" w:rsidTr="009A0975">
        <w:trPr>
          <w:trHeight w:val="259"/>
        </w:trPr>
        <w:tc>
          <w:tcPr>
            <w:tcW w:w="2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4737B8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17C24" w14:textId="77777777" w:rsidR="009A0975" w:rsidRPr="009A0975" w:rsidRDefault="009C23DB" w:rsidP="004530BB">
            <w:pPr>
              <w:spacing w:before="60" w:after="60"/>
              <w:jc w:val="center"/>
              <w:rPr>
                <w:bCs/>
                <w:i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 xml:space="preserve">Offerta </w:t>
            </w:r>
            <w:r w:rsidR="009A0975">
              <w:rPr>
                <w:b/>
                <w:bCs/>
                <w:sz w:val="20"/>
                <w:szCs w:val="20"/>
              </w:rPr>
              <w:t>c</w:t>
            </w:r>
            <w:r w:rsidRPr="009C23DB">
              <w:rPr>
                <w:b/>
                <w:bCs/>
                <w:sz w:val="20"/>
                <w:szCs w:val="20"/>
              </w:rPr>
              <w:t>omplessiva</w:t>
            </w:r>
            <w:r w:rsidR="004530BB">
              <w:rPr>
                <w:b/>
                <w:bCs/>
                <w:sz w:val="20"/>
                <w:szCs w:val="20"/>
              </w:rPr>
              <w:t xml:space="preserve"> </w:t>
            </w:r>
            <w:r w:rsidR="009A0975" w:rsidRPr="009A0975">
              <w:rPr>
                <w:bCs/>
                <w:i/>
                <w:sz w:val="20"/>
                <w:szCs w:val="20"/>
              </w:rPr>
              <w:t>(posti-km</w:t>
            </w:r>
            <w:r w:rsidR="004530BB">
              <w:rPr>
                <w:bCs/>
                <w:i/>
                <w:sz w:val="20"/>
                <w:szCs w:val="20"/>
              </w:rPr>
              <w:t>/ab.</w:t>
            </w:r>
            <w:r w:rsidR="009A0975" w:rsidRPr="009A097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32F0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3146E" w14:textId="77777777" w:rsidR="009A0975" w:rsidRPr="009A0975" w:rsidRDefault="009C23DB" w:rsidP="004530BB">
            <w:pPr>
              <w:spacing w:before="60" w:after="60"/>
              <w:jc w:val="center"/>
              <w:rPr>
                <w:bCs/>
                <w:i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Composizione dell</w:t>
            </w:r>
            <w:r w:rsidR="009A0975">
              <w:rPr>
                <w:b/>
                <w:bCs/>
                <w:sz w:val="20"/>
                <w:szCs w:val="20"/>
              </w:rPr>
              <w:t>’</w:t>
            </w:r>
            <w:r w:rsidRPr="009C23DB">
              <w:rPr>
                <w:b/>
                <w:bCs/>
                <w:sz w:val="20"/>
                <w:szCs w:val="20"/>
              </w:rPr>
              <w:t>offerta</w:t>
            </w:r>
            <w:r w:rsidR="004530BB">
              <w:rPr>
                <w:b/>
                <w:bCs/>
                <w:sz w:val="20"/>
                <w:szCs w:val="20"/>
              </w:rPr>
              <w:t xml:space="preserve"> </w:t>
            </w:r>
            <w:r w:rsidR="009A0975" w:rsidRPr="009A0975">
              <w:rPr>
                <w:bCs/>
                <w:i/>
                <w:sz w:val="20"/>
                <w:szCs w:val="20"/>
              </w:rPr>
              <w:t>(%)</w:t>
            </w:r>
          </w:p>
        </w:tc>
      </w:tr>
      <w:tr w:rsidR="00882061" w:rsidRPr="009C23DB" w14:paraId="453E7A08" w14:textId="77777777" w:rsidTr="00882061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47094E" w14:textId="77777777" w:rsidR="00882061" w:rsidRPr="009C23DB" w:rsidRDefault="00882061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3CCF7A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F04280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3417C5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80B05E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FACAC8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2432F" w14:textId="77777777" w:rsidR="00882061" w:rsidRPr="009C23DB" w:rsidRDefault="00882061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82488" w14:textId="77777777" w:rsidR="00882061" w:rsidRPr="009C23DB" w:rsidRDefault="00882061" w:rsidP="004530BB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9C23DB" w:rsidRPr="009C23DB" w14:paraId="4E785E03" w14:textId="77777777" w:rsidTr="00882061">
        <w:trPr>
          <w:trHeight w:val="465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DC4BDE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5737A7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FEB764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CE5A3B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6880A6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1C137C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431D8" w14:textId="77777777" w:rsidR="009C23DB" w:rsidRPr="009C23DB" w:rsidRDefault="009C23DB" w:rsidP="004530BB">
            <w:pPr>
              <w:spacing w:before="60" w:after="60"/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91558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Auto-bus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49DB3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Filobus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28F81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Tram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81989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Metro-politana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87628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Altro</w:t>
            </w:r>
            <w:r w:rsidRPr="009C23DB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9D11E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Totale</w:t>
            </w:r>
          </w:p>
        </w:tc>
      </w:tr>
      <w:tr w:rsidR="002B6044" w:rsidRPr="00265EFF" w14:paraId="006000F7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8B6D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Ferrara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DBD9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1.163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C21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1.197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BC6C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1.168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688E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1.276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E9F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1.001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EB5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431B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3242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E9F4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1064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A1D4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1AD3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1C302397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A43F" w14:textId="77777777" w:rsidR="002B6044" w:rsidRPr="00271CB0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Ravenna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FEA7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EE9D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1.732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BB60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308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D4E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1.060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7390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81B2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99,5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6833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4C79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C9854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9FEA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A558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5D59DA6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21E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Forlì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AC6A1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1.697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B4C6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1.660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092B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1.631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7198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1.644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85D3" w14:textId="77777777" w:rsidR="002B6044" w:rsidRPr="0044480A" w:rsidRDefault="002B6044" w:rsidP="00EC6E8A">
            <w:pPr>
              <w:jc w:val="right"/>
              <w:rPr>
                <w:sz w:val="20"/>
                <w:szCs w:val="20"/>
              </w:rPr>
            </w:pPr>
            <w:r w:rsidRPr="0044480A">
              <w:rPr>
                <w:sz w:val="20"/>
                <w:szCs w:val="20"/>
              </w:rPr>
              <w:t>1.426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AC91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72A5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11D0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2ACC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BC42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024C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F59E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39CE022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4EB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Rimini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137B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3.031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2552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3.934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9501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4.017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298E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4.024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0131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3.595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8E59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BDCD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87,2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3226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12,8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BB98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8A63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E4F3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2081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528A9930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305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Massa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8879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58DF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788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4BAE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2751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329B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968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C91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46A1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737F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BEF3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569C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6B0E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CA88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10F8A0BA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A539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Lucca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64CE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21C6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8825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E400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ABA9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876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E95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CD12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0B7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576B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85F5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F498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58D4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3590A923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B63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Pistoia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C5F9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C5CB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D435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DA4F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F812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560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CAE8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3F03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4125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0D78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9C8F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F5A9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20E0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0CBBF7CA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7CF5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Firenze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7834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5.610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4A83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5.637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71DC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5.823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D36A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6.813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7623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4.675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A9E1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4E4A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69,9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55C5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48F3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30,1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6CC0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E185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8756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37EAE14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DAE6E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Prato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969F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3338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CE83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61AF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649E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1.127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E15A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0C53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A8EE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8BEC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BE57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E9B6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DDAA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36AD01C6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71F5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Livorno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AB12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1.833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BD7C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1AB4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3E52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A213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1.178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23D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D9A3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99,6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10E5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0C10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B039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47E1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6C6F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3BE8145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DA4E" w14:textId="77777777" w:rsidR="002B6044" w:rsidRPr="00271CB0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Pisa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89FD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2.621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94CE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3.024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82A8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2.905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4A3D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2.975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E091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2.120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2BC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C120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92,2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CCB9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A73E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C88C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7444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7,8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354C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4B1FF9D1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5A0D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Arezzo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580E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E47F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C0E8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6EAB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6A6B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1.392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FA91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A68D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4C39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1511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2127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B30F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2C72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4FED618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930E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Siena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9488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3.846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0C8C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3.909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32A5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B763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3.334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1E69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2.291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9F1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03C8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FFAA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1096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1A72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75A7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751E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37014CE8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7A99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Grosseto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01CA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7B05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5080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2734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E1AA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5B2B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661C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2E5D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93AC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1E3C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C153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5F91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3A7C39FD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358D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Perugia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4330D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2.397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4D6E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2.453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479D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2.349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2E98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2.276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4969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1.722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DB97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5226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89,4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6644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19F8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0FC0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2064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10,6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82BF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597F4E83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77C6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Terni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4D11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6BB0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284B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A33A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C58F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851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10FD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E8D2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A09C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6E86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E4C5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2D9A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3D6A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7B53162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E31E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Pesaro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C9C1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DD07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2329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C169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B64C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610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578BD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5B3B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C512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1ADD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7E4A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CC88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6547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54568D66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7D35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Ancona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1262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3.651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1A67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3.652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B3C0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3.660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BBA5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3.712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903A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3.256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32A1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901D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93,5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937A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6,5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9D11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873F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5C58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80DC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67C5013E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5BA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Macerata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8924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1.809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F870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1.838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AFE9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6B14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C3F1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1.489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718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D0A2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B9BD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751E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CE5C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7D03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CC95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557E5297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A448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Fermo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4223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088F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268F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874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2407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878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F386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664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528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11A9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5289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3ACF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E128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8DC3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5313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42AC0963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3407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Ascoli Piceno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E399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3BCC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D17B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3E55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1.844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2A30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1.402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54FA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9EA5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EE3B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1D4F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3F58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E0D4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1796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265EFF" w14:paraId="2B99757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FD0B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Viterbo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8864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4589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769E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7977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A9F6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753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2E15A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C21D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B47B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C09A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A5BE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379E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8E22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AA84397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55F0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Rieti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6B90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3DC3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2F73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25C0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2811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1.887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40CD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5AC3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DDA6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19D3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9B02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7D29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5A49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668859B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5F91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Roma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2676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7.767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50DF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7.124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6989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6.998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9F35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6.884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8360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5.209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D8EF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1C30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38,8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42A6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B8E1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3,8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76F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56,9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6558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C6B9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54FA0526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478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Latina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7C79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AFA2F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C051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D47D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A955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699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2351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7A5C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09F5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D755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C69C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377F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F570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37A33CA1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474C6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Frosinone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08DF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34C3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1.146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FD41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9393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524A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4E77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0F8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7C31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4BAB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B415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6780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8759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0B2E3B4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B71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L'Aquila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2D07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3.505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3510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3.510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8221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4.066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03D7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4.708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212A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3.178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BC73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75B5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746E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9191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542A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AE7B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7682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4C79D07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33D3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Teramo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F11C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9C25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1E65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E63C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7CBB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1.449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6126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1E7D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6FDD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3F9F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8632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179E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E9AE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1F4A8DA6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FF7D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Pescara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3E84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3626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21AF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1.334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1A65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70FF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970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CDE6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6A45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B181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6E6B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DF09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2CEB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0BC0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5C67B8A3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CDC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Chieti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A44A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2.693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85E7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2.758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D8E2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2.736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2E5C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2.745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5CFF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1.989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49C9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679D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69,2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BF99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30,8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2748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CBCF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99DA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2E92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5A483982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30E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Isernia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74EF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DB6D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C573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A64E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D7A8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541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AF6A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0409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A947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F124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D986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C29A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749D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48B6643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14D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Campobasso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3ED3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0917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9D33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8629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818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ADD8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313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218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CC71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F1DD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F8A26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C7AA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A3BF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AA69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15BE88E8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99E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Caserta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E1F8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C05E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B984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CE2E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AC52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974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9EAC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31D6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BC81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7113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D1B9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74B4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11A6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11C67AE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FB8E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Benevento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D572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5EBA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D659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027F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A8A0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1.028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BB3D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1D49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4D4D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5C98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0BA8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F896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72A8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08F66B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5697A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Napoli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C2F5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2.366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0AAB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2.316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127D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206E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05ED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D5B7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D9A2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28,6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EDD3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1,0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9A9A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E2C4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64,3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4A9A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4,2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C748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17928D2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38B3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Avellino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D155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8EDD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A454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0704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082E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9E5A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9B2A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7368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31FE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A978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34CD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79C4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87A829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0B8E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Salerno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B2B5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1.711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B747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1.728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FBF5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1.771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D2D3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CC6C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944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05A0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E9C5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0D84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5DC6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4651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79DE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2036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0FE8852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408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Foggia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4B10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2.339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7AE9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2.248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26D7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2.550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D489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2.239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5A53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1.618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EDD8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4608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79B1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6AEB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9234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C411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A4D2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0C2226E9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064C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Andria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7043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99E7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188C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768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85D8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9093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495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6E06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3B21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5363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DA57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2673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F0C7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DF66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C121034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5E30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Barletta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90AF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7648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94A7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B926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B351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223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2A8A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9F94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BF5A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CB73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D191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7461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9B56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2FF20A1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938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Trani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C669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9038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8325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13D6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E736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314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63CD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957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D3EC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E6EF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42B0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2E2C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32AE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F4DF6F1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98E8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Bari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D0AF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3.121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B45D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3.062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2BF8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2.839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9FB3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2.849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6C1F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2.183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3D4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6D19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4363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004E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95C4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6C0E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329F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6FEE9DE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724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Taranto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93D2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3.965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BF62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3.923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E3E9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3.326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3B7D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2.418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17C0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2.177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74E8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1C9F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EC35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948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823A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C587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..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BB4A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44480A" w:rsidRPr="009C23DB" w14:paraId="327C9BEF" w14:textId="77777777" w:rsidTr="0044480A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C469D" w14:textId="77777777" w:rsidR="0044480A" w:rsidRDefault="0044480A" w:rsidP="00EC6E8A">
            <w:pPr>
              <w:rPr>
                <w:b/>
                <w:bCs/>
              </w:rPr>
            </w:pPr>
            <w:r w:rsidRPr="009C23DB">
              <w:rPr>
                <w:b/>
                <w:bCs/>
              </w:rPr>
              <w:lastRenderedPageBreak/>
              <w:t>Tab. IX.1.1</w:t>
            </w:r>
            <w:r w:rsidR="00C10D9B">
              <w:rPr>
                <w:b/>
                <w:bCs/>
              </w:rPr>
              <w:t>A</w:t>
            </w:r>
          </w:p>
          <w:p w14:paraId="2D9DC895" w14:textId="77777777" w:rsidR="00C10D9B" w:rsidRPr="00C10D9B" w:rsidRDefault="00C10D9B" w:rsidP="00EC6E8A">
            <w:pPr>
              <w:rPr>
                <w:bCs/>
                <w:sz w:val="20"/>
                <w:szCs w:val="20"/>
              </w:rPr>
            </w:pPr>
            <w:r w:rsidRPr="00C10D9B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6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4C3EA" w14:textId="77777777" w:rsidR="0044480A" w:rsidRPr="009C23DB" w:rsidRDefault="0044480A" w:rsidP="00EC6E8A">
            <w:pPr>
              <w:rPr>
                <w:b/>
                <w:bCs/>
                <w:sz w:val="18"/>
                <w:szCs w:val="18"/>
              </w:rPr>
            </w:pPr>
            <w:r w:rsidRPr="009C23DB">
              <w:rPr>
                <w:b/>
                <w:bCs/>
              </w:rPr>
              <w:t>Posti-km offerti dal trasporto pubblico locale</w:t>
            </w:r>
            <w:r w:rsidRPr="009C23DB">
              <w:rPr>
                <w:vertAlign w:val="superscript"/>
              </w:rPr>
              <w:t>(a)</w:t>
            </w:r>
            <w:r w:rsidRPr="009C23DB">
              <w:rPr>
                <w:b/>
                <w:bCs/>
              </w:rPr>
              <w:t xml:space="preserve"> nei Comuni Capoluogo di Provincia/Città Metropolitana, in complesso e per modalità - Anni </w:t>
            </w:r>
            <w:r>
              <w:rPr>
                <w:b/>
                <w:bCs/>
              </w:rPr>
              <w:t>2016</w:t>
            </w:r>
            <w:r w:rsidRPr="009C23DB">
              <w:rPr>
                <w:b/>
                <w:bCs/>
              </w:rPr>
              <w:t>-</w:t>
            </w:r>
            <w:r>
              <w:rPr>
                <w:b/>
                <w:bCs/>
              </w:rPr>
              <w:t>2020</w:t>
            </w:r>
          </w:p>
        </w:tc>
      </w:tr>
      <w:tr w:rsidR="00D35C57" w:rsidRPr="009C23DB" w14:paraId="7B9FA893" w14:textId="77777777" w:rsidTr="00D35C57">
        <w:trPr>
          <w:trHeight w:val="259"/>
        </w:trPr>
        <w:tc>
          <w:tcPr>
            <w:tcW w:w="972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6F4F1" w14:textId="77777777" w:rsidR="00D35C57" w:rsidRPr="009C23DB" w:rsidRDefault="00D35C57" w:rsidP="008C1FBE">
            <w:pPr>
              <w:spacing w:before="240"/>
              <w:rPr>
                <w:sz w:val="18"/>
                <w:szCs w:val="18"/>
              </w:rPr>
            </w:pPr>
            <w:r w:rsidRPr="009C23DB">
              <w:rPr>
                <w:i/>
                <w:iCs/>
              </w:rPr>
              <w:t>Posti-km per abitante e composizione percentuale</w:t>
            </w:r>
            <w:r w:rsidRPr="009C23DB">
              <w:rPr>
                <w:sz w:val="18"/>
                <w:szCs w:val="18"/>
              </w:rPr>
              <w:t> </w:t>
            </w:r>
          </w:p>
        </w:tc>
      </w:tr>
      <w:tr w:rsidR="009A0975" w:rsidRPr="009C23DB" w14:paraId="5875276E" w14:textId="77777777" w:rsidTr="009A0975">
        <w:trPr>
          <w:trHeight w:val="259"/>
        </w:trPr>
        <w:tc>
          <w:tcPr>
            <w:tcW w:w="21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130650" w14:textId="77777777" w:rsidR="009A0975" w:rsidRPr="009C23DB" w:rsidRDefault="009A0975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60F17" w14:textId="77777777" w:rsidR="009A0975" w:rsidRPr="009A0975" w:rsidRDefault="009A0975" w:rsidP="004530BB">
            <w:pPr>
              <w:spacing w:before="60" w:after="60"/>
              <w:jc w:val="center"/>
              <w:rPr>
                <w:bCs/>
                <w:i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 xml:space="preserve">Offerta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9C23DB">
              <w:rPr>
                <w:b/>
                <w:bCs/>
                <w:sz w:val="20"/>
                <w:szCs w:val="20"/>
              </w:rPr>
              <w:t>omplessiva</w:t>
            </w:r>
            <w:r w:rsidR="004530BB">
              <w:rPr>
                <w:b/>
                <w:bCs/>
                <w:sz w:val="20"/>
                <w:szCs w:val="20"/>
              </w:rPr>
              <w:t xml:space="preserve"> </w:t>
            </w:r>
            <w:r w:rsidRPr="009A0975">
              <w:rPr>
                <w:bCs/>
                <w:i/>
                <w:sz w:val="20"/>
                <w:szCs w:val="20"/>
              </w:rPr>
              <w:t>(posti-km</w:t>
            </w:r>
            <w:r w:rsidR="004530BB">
              <w:rPr>
                <w:bCs/>
                <w:i/>
                <w:sz w:val="20"/>
                <w:szCs w:val="20"/>
              </w:rPr>
              <w:t>/ab.</w:t>
            </w:r>
            <w:r w:rsidRPr="009A097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D200" w14:textId="77777777" w:rsidR="009A0975" w:rsidRPr="009C23DB" w:rsidRDefault="009A0975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E3286" w14:textId="77777777" w:rsidR="009A0975" w:rsidRPr="009A0975" w:rsidRDefault="009A0975" w:rsidP="004530BB">
            <w:pPr>
              <w:spacing w:before="60" w:after="60"/>
              <w:jc w:val="center"/>
              <w:rPr>
                <w:bCs/>
                <w:i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Composizione dell</w:t>
            </w:r>
            <w:r>
              <w:rPr>
                <w:b/>
                <w:bCs/>
                <w:sz w:val="20"/>
                <w:szCs w:val="20"/>
              </w:rPr>
              <w:t>’</w:t>
            </w:r>
            <w:r w:rsidRPr="009C23DB">
              <w:rPr>
                <w:b/>
                <w:bCs/>
                <w:sz w:val="20"/>
                <w:szCs w:val="20"/>
              </w:rPr>
              <w:t>offerta</w:t>
            </w:r>
            <w:r w:rsidR="004530BB">
              <w:rPr>
                <w:b/>
                <w:bCs/>
                <w:sz w:val="20"/>
                <w:szCs w:val="20"/>
              </w:rPr>
              <w:t xml:space="preserve"> </w:t>
            </w:r>
            <w:r w:rsidRPr="009A0975">
              <w:rPr>
                <w:bCs/>
                <w:i/>
                <w:sz w:val="20"/>
                <w:szCs w:val="20"/>
              </w:rPr>
              <w:t>(%)</w:t>
            </w:r>
          </w:p>
        </w:tc>
      </w:tr>
      <w:tr w:rsidR="00882061" w:rsidRPr="009C23DB" w14:paraId="542D3839" w14:textId="77777777" w:rsidTr="00882061">
        <w:trPr>
          <w:trHeight w:val="259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767E41" w14:textId="77777777" w:rsidR="00882061" w:rsidRPr="009C23DB" w:rsidRDefault="00882061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D64E8A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8FF68D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6F240B5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6A95683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68DBF8" w14:textId="77777777" w:rsidR="00882061" w:rsidRPr="009C23DB" w:rsidRDefault="00882061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A704" w14:textId="77777777" w:rsidR="00882061" w:rsidRPr="009C23DB" w:rsidRDefault="00882061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309D6" w14:textId="77777777" w:rsidR="00882061" w:rsidRPr="009C23DB" w:rsidRDefault="00882061" w:rsidP="004530BB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9C23DB" w:rsidRPr="009C23DB" w14:paraId="7EC6D32B" w14:textId="77777777" w:rsidTr="00882061">
        <w:trPr>
          <w:trHeight w:val="465"/>
        </w:trPr>
        <w:tc>
          <w:tcPr>
            <w:tcW w:w="21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D2C8AF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69C394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80F516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470B30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84DAC6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C9A975" w14:textId="77777777" w:rsidR="009C23DB" w:rsidRPr="009C23DB" w:rsidRDefault="009C23DB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6CAF1" w14:textId="77777777" w:rsidR="009C23DB" w:rsidRPr="009C23DB" w:rsidRDefault="009C23DB" w:rsidP="004530BB">
            <w:pPr>
              <w:spacing w:before="60" w:after="60"/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4466E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Auto-bus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1EE3B8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Filobus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12EA20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Tram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ACB71F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Metro-politana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FA16E0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Altro</w:t>
            </w:r>
            <w:r w:rsidRPr="009C23DB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C5789" w14:textId="77777777" w:rsidR="009C23DB" w:rsidRPr="009C23DB" w:rsidRDefault="009C23DB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Totale</w:t>
            </w:r>
          </w:p>
        </w:tc>
      </w:tr>
      <w:tr w:rsidR="002B6044" w:rsidRPr="006B5143" w14:paraId="539AD72F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025DD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Brindisi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951E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7AA6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07CE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42A5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A356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1.360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C2A3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79C7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99,1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B46D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A9C3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80DE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B010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0,9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46CB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6285FC60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FCD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Lecce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9AAF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1.284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1482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A12B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D4E7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951C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980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1701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95C8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86,9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0693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13,1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1FE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6474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8E04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014A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3B03C4B3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FCC4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Potenza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DDFF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51A5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1.062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F28E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1.092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12EC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979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DB5E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707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59A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2497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9519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BF54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CB1E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2BFE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966A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0E12DA5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CB2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Matera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6DBD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1.139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C0CE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7352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1.286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E3D1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A1F6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903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384EA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EDE5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3DD6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1D50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5EC6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BA94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9CB8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1097539A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B1C0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Cosenza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2BA5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2.344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2654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2.357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53DC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2.371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0A8E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1.837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B9D8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1.334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ED95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2524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B766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992D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280D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5B04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8EE3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331C7B7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0773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Crotone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D8BB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5A32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0E78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1.189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E45F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FB3A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946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B14A9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463D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6539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2B68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23D7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D4DA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8114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511DD68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121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Catanzaro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7ED5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2.652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945E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2.664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A745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2.677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E493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2.803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C409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2.091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79B4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BECC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98,5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636F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6E0C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9ACE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ACA6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1,5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3728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3F691FB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C9E7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Vibo Valentia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7FA6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DD34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E2C6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9F8F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18A6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237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72DF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1A15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84A2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153B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5915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6564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7E1A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016693DA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3535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Reggio di Calabria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CF7C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1.703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AC97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EAB5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0512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4D94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1.086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F394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D63B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7FD9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8389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09FB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B6680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8197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762C310D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B197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Trapani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3CBD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EEDB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14DD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3B68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D295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1.251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A41B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F6DC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47B6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F437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CCBC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37CE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C307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01BD91FB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A82D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Palermo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A81E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6D75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2.153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0A6B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94A9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084C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1.590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EB3E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46EA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85,2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6FC2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4301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14,8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4FC8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8A6A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E25D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50B4B515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EF7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Messina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1C68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1.432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9653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D79F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C403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9196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96C9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2603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81,5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28EA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760A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18,5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2D0A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BCAD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2A0E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7D294D28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D2AD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Agrigento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60DD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849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DC68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5DF3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1276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1A63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667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2363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173C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3082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BE9B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160B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7A9B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6A08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438C8063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E9F3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Caltanissetta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8D0D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09F7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2B70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244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3773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1F29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177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8050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E5C8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043E4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9590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9E55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F4AF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BA6D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6CA27ADD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4098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Enna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8A68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916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9D32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5566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973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191B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F74C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786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5CE4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B80E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DE5B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3046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D031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C661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661C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4CF358AB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737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Catania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B37F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F938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2.682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B080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2.853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066B7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2.818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1305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8DD8A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7D6B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78,6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6082D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44EF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5F81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21,4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AE06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F72C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67EE2A29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752F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Ragusa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5567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36E5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C1E2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C7F6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05AB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133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4FFD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A5C2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E035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2B27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4555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BD97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21CF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6F4F861A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5F74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Siracusa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EC8F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1.449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FC3A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1D26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1B978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1.045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51AB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557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D9F0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E734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A23C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B0B6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0D87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D1E9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BDDF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46620D9D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7BF8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Sassari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8C1E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2.435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432A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2.425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737A9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2.430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F1AD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2.435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4CE9E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2.083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65A2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2B05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93,6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41E8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3CC8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6,4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931D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957F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1C4A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62BF8F1C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1CCC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Nuoro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A930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1.596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65F7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1.576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9F4E2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1.608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45DF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1.955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59ABB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355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D537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9A4A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E764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D6DCB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9EE5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89702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5EBB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72B0A0B1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0CA5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Oristano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C103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7455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B939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1.261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8D24D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1.330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8CFC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954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6FBA7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0F5A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D0C85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5FFAA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E032F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D0799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97D8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0BD42544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968A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Cagliari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9303C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5.295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C2A4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5.323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E3C94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5.314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6FDB6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5.560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02A5F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3.908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7713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2D15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78,2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5F4B6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11,9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9B87E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9,9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7937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0FFF7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8885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6B5143" w14:paraId="3E041260" w14:textId="77777777" w:rsidTr="002B6044">
        <w:trPr>
          <w:trHeight w:val="259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4E22" w14:textId="77777777" w:rsidR="002B6044" w:rsidRPr="009C23DB" w:rsidRDefault="002B6044" w:rsidP="00EC6E8A">
            <w:pPr>
              <w:rPr>
                <w:sz w:val="20"/>
                <w:szCs w:val="20"/>
              </w:rPr>
            </w:pPr>
            <w:r w:rsidRPr="009C23DB">
              <w:rPr>
                <w:sz w:val="20"/>
                <w:szCs w:val="20"/>
              </w:rPr>
              <w:t>Carbonia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0638A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78245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D6270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64691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183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E0763" w14:textId="77777777" w:rsidR="002B6044" w:rsidRPr="006D3F6F" w:rsidRDefault="002B6044" w:rsidP="00EC6E8A">
            <w:pPr>
              <w:jc w:val="right"/>
              <w:rPr>
                <w:sz w:val="20"/>
                <w:szCs w:val="20"/>
              </w:rPr>
            </w:pPr>
            <w:r w:rsidRPr="006D3F6F">
              <w:rPr>
                <w:sz w:val="20"/>
                <w:szCs w:val="20"/>
              </w:rPr>
              <w:t>46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2B38" w14:textId="77777777" w:rsidR="002B6044" w:rsidRPr="009C23DB" w:rsidRDefault="002B6044" w:rsidP="00EC6E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CDD68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6C55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E2773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C3621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5512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8063C" w14:textId="77777777" w:rsidR="002B6044" w:rsidRPr="002B6044" w:rsidRDefault="002B6044" w:rsidP="00EC6E8A">
            <w:pPr>
              <w:jc w:val="right"/>
              <w:rPr>
                <w:sz w:val="20"/>
                <w:szCs w:val="20"/>
              </w:rPr>
            </w:pPr>
            <w:r w:rsidRPr="002B6044">
              <w:rPr>
                <w:sz w:val="20"/>
                <w:szCs w:val="20"/>
              </w:rPr>
              <w:t>100,0</w:t>
            </w:r>
          </w:p>
        </w:tc>
      </w:tr>
      <w:tr w:rsidR="002B6044" w:rsidRPr="009C23DB" w14:paraId="7BD971AA" w14:textId="77777777" w:rsidTr="002B6044">
        <w:trPr>
          <w:trHeight w:val="259"/>
        </w:trPr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1B9FA" w14:textId="77777777" w:rsidR="002B6044" w:rsidRPr="009C23DB" w:rsidRDefault="002B6044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Italia</w:t>
            </w:r>
            <w:r w:rsidRPr="009C23DB">
              <w:rPr>
                <w:sz w:val="20"/>
                <w:szCs w:val="20"/>
                <w:vertAlign w:val="superscript"/>
              </w:rPr>
              <w:t>(</w:t>
            </w:r>
            <w:r>
              <w:rPr>
                <w:sz w:val="20"/>
                <w:szCs w:val="20"/>
                <w:vertAlign w:val="superscript"/>
              </w:rPr>
              <w:t>c</w:t>
            </w:r>
            <w:r w:rsidRPr="009C23DB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888224" w14:textId="77777777" w:rsidR="002B6044" w:rsidRPr="006D3F6F" w:rsidRDefault="002B6044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D3F6F">
              <w:rPr>
                <w:b/>
                <w:bCs/>
                <w:sz w:val="20"/>
                <w:szCs w:val="20"/>
              </w:rPr>
              <w:t>4.675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F55C26" w14:textId="77777777" w:rsidR="002B6044" w:rsidRPr="006D3F6F" w:rsidRDefault="002B6044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D3F6F">
              <w:rPr>
                <w:b/>
                <w:bCs/>
                <w:sz w:val="20"/>
                <w:szCs w:val="20"/>
              </w:rPr>
              <w:t>4.602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DCD2B5" w14:textId="77777777" w:rsidR="002B6044" w:rsidRPr="006D3F6F" w:rsidRDefault="002B6044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D3F6F">
              <w:rPr>
                <w:b/>
                <w:bCs/>
                <w:sz w:val="20"/>
                <w:szCs w:val="20"/>
              </w:rPr>
              <w:t>4.582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8C2660" w14:textId="77777777" w:rsidR="002B6044" w:rsidRPr="006D3F6F" w:rsidRDefault="002B6044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D3F6F">
              <w:rPr>
                <w:b/>
                <w:bCs/>
                <w:sz w:val="20"/>
                <w:szCs w:val="20"/>
              </w:rPr>
              <w:t>4.626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A8E254" w14:textId="77777777" w:rsidR="002B6044" w:rsidRPr="006D3F6F" w:rsidRDefault="002B6044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D3F6F">
              <w:rPr>
                <w:b/>
                <w:bCs/>
                <w:sz w:val="20"/>
                <w:szCs w:val="20"/>
              </w:rPr>
              <w:t>3.622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F85DB" w14:textId="77777777" w:rsidR="002B6044" w:rsidRPr="009C23DB" w:rsidRDefault="002B6044" w:rsidP="004530BB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9C23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BF1E7D" w14:textId="77777777" w:rsidR="002B6044" w:rsidRPr="002B6044" w:rsidRDefault="002B6044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2B6044">
              <w:rPr>
                <w:b/>
                <w:sz w:val="20"/>
                <w:szCs w:val="20"/>
              </w:rPr>
              <w:t>53,0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018C09" w14:textId="77777777" w:rsidR="002B6044" w:rsidRPr="002B6044" w:rsidRDefault="002B6044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2B6044">
              <w:rPr>
                <w:b/>
                <w:sz w:val="20"/>
                <w:szCs w:val="20"/>
              </w:rPr>
              <w:t>1,7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65FB08" w14:textId="77777777" w:rsidR="002B6044" w:rsidRPr="002B6044" w:rsidRDefault="002B6044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2B6044">
              <w:rPr>
                <w:b/>
                <w:sz w:val="20"/>
                <w:szCs w:val="20"/>
              </w:rPr>
              <w:t>7,9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5C1982" w14:textId="77777777" w:rsidR="002B6044" w:rsidRPr="002B6044" w:rsidRDefault="002B6044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2B6044">
              <w:rPr>
                <w:b/>
                <w:sz w:val="20"/>
                <w:szCs w:val="20"/>
              </w:rPr>
              <w:t>35,6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4B3B28" w14:textId="77777777" w:rsidR="002B6044" w:rsidRPr="002B6044" w:rsidRDefault="002B6044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2B6044"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2970CF" w14:textId="77777777" w:rsidR="002B6044" w:rsidRPr="002B6044" w:rsidRDefault="002B6044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F17556" w:rsidRPr="009C23DB" w14:paraId="520226FF" w14:textId="77777777" w:rsidTr="00F17556">
        <w:trPr>
          <w:trHeight w:val="1262"/>
        </w:trPr>
        <w:tc>
          <w:tcPr>
            <w:tcW w:w="9721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EA7700" w14:textId="77777777" w:rsidR="00F17556" w:rsidRPr="009C23D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 xml:space="preserve">(a) </w:t>
            </w:r>
            <w:r w:rsidRPr="00580F6D">
              <w:rPr>
                <w:sz w:val="18"/>
                <w:szCs w:val="18"/>
              </w:rPr>
              <w:t>Esclusi i servizi ferro</w:t>
            </w:r>
            <w:r>
              <w:rPr>
                <w:sz w:val="18"/>
                <w:szCs w:val="18"/>
              </w:rPr>
              <w:t>viari suburbani o metropolitani</w:t>
            </w:r>
            <w:r w:rsidRPr="009C23DB">
              <w:rPr>
                <w:sz w:val="18"/>
                <w:szCs w:val="18"/>
              </w:rPr>
              <w:t>.</w:t>
            </w:r>
          </w:p>
          <w:p w14:paraId="40E418BC" w14:textId="77777777" w:rsidR="00F17556" w:rsidRPr="009C23D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 xml:space="preserve">(b) </w:t>
            </w:r>
            <w:r w:rsidRPr="00580F6D">
              <w:rPr>
                <w:sz w:val="18"/>
                <w:szCs w:val="18"/>
              </w:rPr>
              <w:t>Servizi di Funicolare/Funivia e di Trasporti per vie d'acqua. Per quanto riguarda i primi, sono considerati i soli impianti che collegano tra loro diversi quartieri o località abitate del comune (esclusi gli impianti a funzionamento stagionale o a uso turistico). Sono assimilati alla funicolare i servizi ettometrici di navetta a guida automatica (</w:t>
            </w:r>
            <w:r w:rsidRPr="00CB6A54">
              <w:rPr>
                <w:i/>
                <w:sz w:val="18"/>
                <w:szCs w:val="18"/>
              </w:rPr>
              <w:t>People mover</w:t>
            </w:r>
            <w:r w:rsidRPr="00580F6D">
              <w:rPr>
                <w:sz w:val="18"/>
                <w:szCs w:val="18"/>
              </w:rPr>
              <w:t xml:space="preserve">) presenti a Milano, </w:t>
            </w:r>
            <w:r>
              <w:rPr>
                <w:sz w:val="18"/>
                <w:szCs w:val="18"/>
              </w:rPr>
              <w:t xml:space="preserve">Bologna, </w:t>
            </w:r>
            <w:r w:rsidRPr="00580F6D">
              <w:rPr>
                <w:sz w:val="18"/>
                <w:szCs w:val="18"/>
              </w:rPr>
              <w:t>Venezia, Pisa e Perugia. Per quanto riguarda i secondi, sono considerati i servizi di linea marittimi, lagunari, fluviali o lacustri esercitati con vaporetti, traghetti e simili, che effettuano almeno 2 fermate entro il territorio comunale (esclusi i servizi a funzionament</w:t>
            </w:r>
            <w:r>
              <w:rPr>
                <w:sz w:val="18"/>
                <w:szCs w:val="18"/>
              </w:rPr>
              <w:t>o stagionale o a uso turistico)</w:t>
            </w:r>
            <w:r w:rsidRPr="009C23DB">
              <w:rPr>
                <w:sz w:val="18"/>
                <w:szCs w:val="18"/>
              </w:rPr>
              <w:t>.</w:t>
            </w:r>
          </w:p>
          <w:p w14:paraId="0995C70E" w14:textId="77777777" w:rsidR="00F17556" w:rsidRPr="009C23D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9C23D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 w:rsidRPr="009C23DB">
              <w:rPr>
                <w:sz w:val="18"/>
                <w:szCs w:val="18"/>
              </w:rPr>
              <w:t xml:space="preserve">) </w:t>
            </w:r>
            <w:r w:rsidRPr="00CB6A54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alori riferiti all'insieme dei Comuni C</w:t>
            </w:r>
            <w:r w:rsidRPr="00CB6A54">
              <w:rPr>
                <w:sz w:val="18"/>
                <w:szCs w:val="18"/>
              </w:rPr>
              <w:t>apoluogo</w:t>
            </w:r>
            <w:r w:rsidRPr="009C23DB">
              <w:rPr>
                <w:sz w:val="18"/>
                <w:szCs w:val="18"/>
              </w:rPr>
              <w:t xml:space="preserve">. </w:t>
            </w:r>
          </w:p>
        </w:tc>
      </w:tr>
      <w:tr w:rsidR="00265C86" w:rsidRPr="009C23DB" w14:paraId="65F79269" w14:textId="77777777" w:rsidTr="00882061">
        <w:trPr>
          <w:trHeight w:val="222"/>
        </w:trPr>
        <w:tc>
          <w:tcPr>
            <w:tcW w:w="9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EE658" w14:textId="77777777" w:rsidR="00265C86" w:rsidRPr="0089409E" w:rsidRDefault="00265C86" w:rsidP="00E01A54">
            <w:pPr>
              <w:spacing w:before="60"/>
              <w:jc w:val="both"/>
              <w:rPr>
                <w:sz w:val="18"/>
                <w:szCs w:val="18"/>
              </w:rPr>
            </w:pPr>
            <w:r w:rsidRPr="0089409E">
              <w:rPr>
                <w:i/>
                <w:iCs/>
                <w:sz w:val="18"/>
                <w:szCs w:val="18"/>
              </w:rPr>
              <w:t>Fonte</w:t>
            </w:r>
            <w:r w:rsidRPr="0089409E">
              <w:rPr>
                <w:sz w:val="18"/>
                <w:szCs w:val="18"/>
              </w:rPr>
              <w:t>: Istat, "Dati ambientali nelle città".</w:t>
            </w:r>
          </w:p>
        </w:tc>
      </w:tr>
    </w:tbl>
    <w:p w14:paraId="65B8BB2E" w14:textId="77777777" w:rsidR="00D35C57" w:rsidRDefault="00D35C57" w:rsidP="00030645">
      <w:pPr>
        <w:tabs>
          <w:tab w:val="left" w:pos="1185"/>
        </w:tabs>
        <w:sectPr w:rsidR="00D35C57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792"/>
        <w:gridCol w:w="793"/>
        <w:gridCol w:w="794"/>
        <w:gridCol w:w="794"/>
        <w:gridCol w:w="794"/>
        <w:gridCol w:w="160"/>
        <w:gridCol w:w="763"/>
        <w:gridCol w:w="760"/>
        <w:gridCol w:w="759"/>
        <w:gridCol w:w="760"/>
        <w:gridCol w:w="760"/>
        <w:gridCol w:w="10"/>
      </w:tblGrid>
      <w:tr w:rsidR="00D35C57" w:rsidRPr="00A97E0E" w14:paraId="69AEF520" w14:textId="77777777" w:rsidTr="00FB62AD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1C945" w14:textId="77777777" w:rsidR="00D35C57" w:rsidRPr="00E105C5" w:rsidRDefault="00D35C57" w:rsidP="00EC6E8A">
            <w:pPr>
              <w:rPr>
                <w:sz w:val="20"/>
                <w:szCs w:val="20"/>
              </w:rPr>
            </w:pPr>
            <w:bookmarkStart w:id="1" w:name="TabIX12A" w:colFirst="0" w:colLast="0"/>
            <w:r w:rsidRPr="00A97E0E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>A</w:t>
            </w:r>
          </w:p>
        </w:tc>
        <w:tc>
          <w:tcPr>
            <w:tcW w:w="79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35C0C" w14:textId="77777777" w:rsidR="00D35C57" w:rsidRPr="006340BB" w:rsidRDefault="00D35C57" w:rsidP="00EC6E8A">
            <w:pPr>
              <w:rPr>
                <w:sz w:val="20"/>
                <w:szCs w:val="20"/>
              </w:rPr>
            </w:pPr>
            <w:r w:rsidRPr="00A97E0E">
              <w:rPr>
                <w:b/>
                <w:bCs/>
              </w:rPr>
              <w:t xml:space="preserve">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2019, 2020</w:t>
            </w:r>
          </w:p>
        </w:tc>
      </w:tr>
      <w:bookmarkEnd w:id="1"/>
      <w:tr w:rsidR="006340BB" w:rsidRPr="00A97E0E" w14:paraId="010E0058" w14:textId="77777777" w:rsidTr="001F27E0">
        <w:trPr>
          <w:trHeight w:val="240"/>
        </w:trPr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B260" w14:textId="77777777" w:rsidR="006340BB" w:rsidRPr="00A97E0E" w:rsidRDefault="006340BB" w:rsidP="008C1FBE">
            <w:pPr>
              <w:spacing w:before="240"/>
            </w:pPr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FB62AD" w:rsidRPr="00A97E0E" w14:paraId="3285F7D1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2FE000" w14:textId="77777777" w:rsidR="00FB62AD" w:rsidRPr="00A97E0E" w:rsidRDefault="00FB62AD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B12408" w14:textId="77777777" w:rsidR="00FB62AD" w:rsidRPr="00FB62AD" w:rsidRDefault="00FB62AD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C04FEA" w14:textId="77777777" w:rsidR="00FB62AD" w:rsidRPr="00FB62AD" w:rsidRDefault="00FB62AD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C68FC2" w14:textId="77777777" w:rsidR="00FB62AD" w:rsidRPr="00FB62AD" w:rsidRDefault="00FB62AD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</w:tr>
      <w:tr w:rsidR="00FB62AD" w:rsidRPr="00A97E0E" w14:paraId="2DE833B0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80EDCF" w14:textId="77777777" w:rsidR="00FB62AD" w:rsidRPr="00E105C5" w:rsidRDefault="00FB62AD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2FF2B7" w14:textId="77777777" w:rsidR="00FB62AD" w:rsidRPr="00CD7D74" w:rsidRDefault="00FB62AD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7F527C" w14:textId="77777777" w:rsidR="00FB62AD" w:rsidRPr="00CD7D74" w:rsidRDefault="00FB62AD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8C507D" w14:textId="77777777" w:rsidR="00FB62AD" w:rsidRPr="008177D1" w:rsidRDefault="00FB62AD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F8A58C" w14:textId="77777777" w:rsidR="00FB62AD" w:rsidRPr="00CD7D74" w:rsidRDefault="00FB62AD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F3D968" w14:textId="77777777" w:rsidR="00FB62AD" w:rsidRPr="00CD7D74" w:rsidRDefault="00FB62AD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</w:tr>
      <w:tr w:rsidR="009A0975" w:rsidRPr="00A97E0E" w14:paraId="7DD959FC" w14:textId="77777777" w:rsidTr="00EC6E8A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3B6A9" w14:textId="77777777" w:rsidR="009A0975" w:rsidRPr="00E105C5" w:rsidRDefault="009A0975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53556C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00FCE1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F22C1C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932F5A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8C48DE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D436D4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48361C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50BADF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1DC9A9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CE51A0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1E636E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</w:tr>
      <w:tr w:rsidR="005B52AC" w:rsidRPr="00A97E0E" w14:paraId="28864620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5E0F63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Torino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80FFB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817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DFC70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E361C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12B3AB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78E22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8A258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CD919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58265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26,9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C511C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29,4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47141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43,7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D9D32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0C9EA184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D1410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Vercelli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78CD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3FF6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94,1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B168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CCEC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6756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3A01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1E68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698A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AE19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D03B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3931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B067CCC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6F55B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Novara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F8AE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1DBB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72D6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6E45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403A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DE4A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9CE9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703E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D32E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658B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5BF3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14BA9A3F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E7EB1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Biella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F2B5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D5BD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89D9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2B84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4FA8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CBCE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6CC7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FE5E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47B0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FC15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8D04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541DD479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C18AF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Cuneo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BDB7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E978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709B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C101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10F3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10C1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AA6A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820B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C1AB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8EF0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29,3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80ED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21C6FA3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D10BC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Verbania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7A98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07B5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8686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A59A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72,7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DA5B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B661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7C5C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AA20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6DEB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B6CE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D798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CEEB9C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38526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Asti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7E0D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9705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8C54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22,5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5FE2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52,5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4F11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1088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0AD0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A05A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704D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2C3F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52,5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3C1C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6742033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ACFA0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Alessandria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C2B6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904A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3468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602D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88CE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1A79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6745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A017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67C8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51,2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3580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3CAA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3FCDCB20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15454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Aosta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CF91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C309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0A68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0B60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3DFA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874A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FA96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25E2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315E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BEB9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94A2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2CFFFC4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65D45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Imperia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5075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693C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1167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7716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7442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E790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64B8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D2EA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45D3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8F40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588D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73E6DA2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3E39C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Savona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FB69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D377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56,6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5C44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858F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924B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344E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7EF8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D913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56,9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8F67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5483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05D4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1B5BAC6B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B41C9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Genova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7AA8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671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646F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49,2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DAC4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7EAE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B6D1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51A8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6B4D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647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3B84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23DE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DE89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1A82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52D0DCA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241B7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La Spezia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FCFD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5341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62,4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C06B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9477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826B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1AC3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9B31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8812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54,5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E879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3581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7F7D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867C56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6C7E3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Varese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F309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73A7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AB08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25DC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5042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DD42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03FD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E285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EA0D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E49E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35,4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4FF6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5D4CC94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CBADD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Como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97DD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D548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37,1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FC9E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28CF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62,9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6FA5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D77F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06C0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D9AB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35,5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54B9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37,1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1323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09D3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5BB02E90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1C73C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Lecco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535F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4378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2CDA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8152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117D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C91A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CD23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96F4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FEFB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61,0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AD91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6993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CF3DED3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73FE1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Sondrio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A4DF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EC60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537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EA9F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A2E6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2496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6F28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2CD0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16BC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0750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66F2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745DC1E3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81773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Milano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8659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1.314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EA21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CD10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AD0E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C267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BD40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2110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1.322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4C08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B5D6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B1F2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38,5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6A96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7102C28E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409C4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Monza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7780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5480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88B4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51,9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3399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5552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0D0A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23AF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CDF7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5818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52,6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6820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69DD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D8D7A0A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EC649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Bergamo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9AC6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687C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40A9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794F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35,3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A3AC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D613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7906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198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B072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E06D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904E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DDE7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DF6C2AF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FAB8C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Brescia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4F27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7EDC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96D5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3929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BA6D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D375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1C4C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6BF8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EE24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BB32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38,5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3E43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573F3B8E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7901D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Pavia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0688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6BB2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715F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2B18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94,2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120C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3142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946A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7715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320A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91DB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94,9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57D9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2346859C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C978B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Lodi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E8AF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6B71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9F8F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38,9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1FEB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68A2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FC14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7A8D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4782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321C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48BF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9678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3493794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06F09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Cremona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0A36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99F4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59,0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0401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8396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000E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FBD3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AC74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B4C7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51,3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2634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85F8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5C71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018540B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13E71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Mantova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522C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33EA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8305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63,6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43E9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1384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8384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4091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E40A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40DF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8331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BDC7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7D35204C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02F2D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EBFD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38A0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31B5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CA88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74,0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B222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A4FD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4E55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FCB7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66,3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E8F2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6474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19,2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9113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60DCDF2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4F6D9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Trento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ECAC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54BE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E4F5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57AE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94E7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3A41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BBC9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D937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FFE9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22,1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610E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3ADB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67FCA138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91364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Verona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9965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9EF4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D8F4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E3C6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042A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A484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3A17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190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510C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1093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A7C6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3994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647D2FE7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1CC6A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Vicenza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BEE0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65AA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29,7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FAA2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F87F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EDFF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4235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D659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E9A7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957F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0A58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54,5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AFD1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30C2A83F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3A01D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Belluno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2414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F9C0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1CB5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228F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52,2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B32B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5C19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19F2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312A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38,5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E695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11,5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C8AB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38E3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6E833A8B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D4670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Treviso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4107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7FCD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BC7F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3B60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B468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E231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4954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F848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D2B8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BC21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2DE3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5ABEE54E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9D58A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Venezia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1F07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2DD3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CAA7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3A4B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3D1E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7A22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5280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CAD3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E04A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637B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348D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751978C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FC2D1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Padova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1B1D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FED0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6002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1091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5F22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66F6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9C514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6031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1EA2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59,4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03DE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44E3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2DF3A1DC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A9027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Rovigo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914B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D782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6E30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1721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2CCA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2DE0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D13A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6D3D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9BC7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0078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48,5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CDDB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5248C86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5349C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Pordenone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02DA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3FF3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2A68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51,9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ADF0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A2D6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C0AC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5552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04DC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47CE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8407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E2F4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2EEC27A5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C084E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Udine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774B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5B5A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57B7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51,9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F456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53AF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4977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443E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D657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B0FD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51,9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BF4D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BA88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11B7910A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9A30F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Gorizia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1402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7F45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64A7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4417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FC0C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370A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49E4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85F0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1B48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69E7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A20C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60D89289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3E8F3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Trieste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C949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CFDF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7741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CCF1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1D5E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73D3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3E8A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0422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7A27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FD10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73,1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386D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3817067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A86F4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Piacenza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8422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E308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86F8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B68A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9D97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91A3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FF51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B55C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6203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D9F1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C098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07D1F7B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EFAEF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Parma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D938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10FF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F190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F08C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0130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6ECD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943F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0E2E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D63A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5C0A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DD57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5A7CAD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7F827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Reggio nell'Emilia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7ADA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D815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812C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5B8F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5663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F5CA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2DC4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A10B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59,5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05D2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7F3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B7FE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312376D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C8958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Modena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DD18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B283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2A47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70,2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C44F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29,8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DB7F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7E2B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23C3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D9FE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BBC5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5B052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A1BA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C266D44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3C1AB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Bologna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99E9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386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65FD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7E2D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0,8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7531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67,4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B572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C073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D360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E5FB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BD48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4934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65,9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32E5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F9CE374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AAE7B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Ferrara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4A14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C706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19F3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62C5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FEF5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D4EA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FD83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613D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61,0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2F2F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0F1B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59B1F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2117A56F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EC842" w14:textId="77777777" w:rsidR="005B52AC" w:rsidRPr="00E105C5" w:rsidRDefault="005B52AC" w:rsidP="005B52AC">
            <w:pPr>
              <w:rPr>
                <w:sz w:val="20"/>
                <w:szCs w:val="20"/>
              </w:rPr>
            </w:pPr>
            <w:r w:rsidRPr="00E105C5">
              <w:rPr>
                <w:sz w:val="20"/>
                <w:szCs w:val="20"/>
              </w:rPr>
              <w:t>Ravenna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5742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4DBE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35,2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4CC16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54,9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6576A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434CE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A9EA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43E2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18329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194B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55,1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1E0C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91F05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A97E0E" w14:paraId="4BC265CC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26A05" w14:textId="77777777" w:rsidR="005B52AC" w:rsidRPr="001B6783" w:rsidRDefault="005B52AC" w:rsidP="005B5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Forlì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9FB5C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CE571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29,3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B04E7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7FE7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AE2D0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C4ADD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0B92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C0834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3701B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0A503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69,0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71878" w14:textId="77777777" w:rsidR="005B52AC" w:rsidRPr="00AE7FC0" w:rsidRDefault="005B52AC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C10D9B" w:rsidRPr="00A97E0E" w14:paraId="5C14651E" w14:textId="77777777" w:rsidTr="005B52AC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81168" w14:textId="77777777" w:rsidR="00C10D9B" w:rsidRDefault="00C10D9B" w:rsidP="00C10D9B">
            <w:pPr>
              <w:rPr>
                <w:b/>
                <w:bCs/>
              </w:rPr>
            </w:pPr>
            <w:r w:rsidRPr="00A97E0E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>A</w:t>
            </w:r>
          </w:p>
          <w:p w14:paraId="4550BBDE" w14:textId="77777777" w:rsidR="00C10D9B" w:rsidRPr="00E105C5" w:rsidRDefault="00C10D9B" w:rsidP="00C10D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79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3FB81" w14:textId="77777777" w:rsidR="00C10D9B" w:rsidRPr="006340BB" w:rsidRDefault="00C10D9B" w:rsidP="00C10D9B">
            <w:pPr>
              <w:rPr>
                <w:sz w:val="20"/>
                <w:szCs w:val="20"/>
              </w:rPr>
            </w:pPr>
            <w:r w:rsidRPr="00A97E0E">
              <w:rPr>
                <w:b/>
                <w:bCs/>
              </w:rPr>
              <w:t xml:space="preserve">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2019, 2020</w:t>
            </w:r>
          </w:p>
        </w:tc>
      </w:tr>
      <w:tr w:rsidR="00EC6E8A" w:rsidRPr="00A97E0E" w14:paraId="3D86F661" w14:textId="77777777" w:rsidTr="005B52AC">
        <w:trPr>
          <w:trHeight w:val="240"/>
        </w:trPr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2743" w14:textId="77777777" w:rsidR="00EC6E8A" w:rsidRPr="00A97E0E" w:rsidRDefault="00EC6E8A" w:rsidP="008C1FBE">
            <w:pPr>
              <w:spacing w:before="240"/>
            </w:pPr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EC6E8A" w:rsidRPr="00A97E0E" w14:paraId="4225FC49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A6B430" w14:textId="77777777" w:rsidR="00EC6E8A" w:rsidRPr="00A97E0E" w:rsidRDefault="00EC6E8A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5B842E" w14:textId="77777777" w:rsidR="00EC6E8A" w:rsidRPr="00FB62AD" w:rsidRDefault="00EC6E8A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EAC488" w14:textId="77777777" w:rsidR="00EC6E8A" w:rsidRPr="00FB62AD" w:rsidRDefault="00EC6E8A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827DEE" w14:textId="77777777" w:rsidR="00EC6E8A" w:rsidRPr="00FB62AD" w:rsidRDefault="00EC6E8A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</w:tr>
      <w:tr w:rsidR="00EC6E8A" w:rsidRPr="00A97E0E" w14:paraId="07ADFA98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4C5ADB" w14:textId="77777777" w:rsidR="00EC6E8A" w:rsidRPr="00E105C5" w:rsidRDefault="00EC6E8A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465155" w14:textId="77777777" w:rsidR="00EC6E8A" w:rsidRPr="00CD7D74" w:rsidRDefault="00EC6E8A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AB188C" w14:textId="77777777" w:rsidR="00EC6E8A" w:rsidRPr="00CD7D74" w:rsidRDefault="00EC6E8A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CD997A4" w14:textId="77777777" w:rsidR="00EC6E8A" w:rsidRPr="008177D1" w:rsidRDefault="00EC6E8A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9B2DE4" w14:textId="77777777" w:rsidR="00EC6E8A" w:rsidRPr="00CD7D74" w:rsidRDefault="00EC6E8A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3C7052" w14:textId="77777777" w:rsidR="00EC6E8A" w:rsidRPr="00CD7D74" w:rsidRDefault="00EC6E8A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</w:tr>
      <w:tr w:rsidR="009A0975" w:rsidRPr="00A97E0E" w14:paraId="3AF3026A" w14:textId="77777777" w:rsidTr="005B52AC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7355FD" w14:textId="77777777" w:rsidR="009A0975" w:rsidRPr="00E105C5" w:rsidRDefault="009A0975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B68A4D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E47912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05A439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79DBC5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F11632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ED38EF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ADE837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B25316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2A22F3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8B8158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EDE83B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</w:tr>
      <w:tr w:rsidR="004530BB" w:rsidRPr="00A97E0E" w14:paraId="1EF9A407" w14:textId="77777777" w:rsidTr="004530BB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B07454" w14:textId="77777777" w:rsidR="004530BB" w:rsidRPr="001B6783" w:rsidRDefault="004530BB" w:rsidP="00841576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Rimini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76B697E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145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BB02B5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45,5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639DDE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10,3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3AC0566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44,1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57D2ED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43A2C4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C81CC8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136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050DDC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48,5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F1654B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11,0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5C7ED2C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40,4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E2A5A5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0DB3DE61" w14:textId="77777777" w:rsidTr="004530BB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166866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Massa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8AFF24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EFB81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19,2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774FEE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57,7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649E0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23,1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0EEA1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36C6F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7B2F4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8D13F7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36,1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7D549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41,7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22BE8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22,2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4F5330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6F21FAB5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6D740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Lucca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C8BF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1604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7B22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A4FB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11F9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66E6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5366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441D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37,9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DBE3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68B1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904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39CC615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BDD95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Pistoia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04FD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45D4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B22A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DC49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C10B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98B2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D299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27E4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3F2A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1417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A618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019D039A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E4221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Firenze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BE6C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1EED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5441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1FBD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7975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5A07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A20D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9CA1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29,8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BB2B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4242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C71F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3C12D13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FC983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Prato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2AAF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68FC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7171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DBDF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DD38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BE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5CD3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EAC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37,6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3E9D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29,0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F2B3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A6AE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6EFC77E3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01906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Livorno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CC06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E760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3BEF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104C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73,7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24A5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B074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4266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2534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1890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3DC1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0327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6DB01039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02118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Pisa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289A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6E59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3A91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37,3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B280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B8FB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59DB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0A32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05DB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939E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F6B1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C748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565A2E9C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B5418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Arezzo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5DA1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C4EC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687B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0B75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6723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8EB0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CF16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5434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37,8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1B16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EF33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54D1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42218EE7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B01AB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Siena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BE5A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5D3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7049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8062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0ABD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DD86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404B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4DE4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F494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B886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BCBA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73D3B664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412B4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Grosseto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E549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0E0F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3BDC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41E7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0696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98A6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EC13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85A1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4F3C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907D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D8D5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3BFFAC25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9033B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Perugia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DAD4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E25A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7913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A0BF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A1D0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7AF9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71F5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A72D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5B12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65,2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ACED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E9AA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58199C5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BD91D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Terni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506E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27805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22,2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2BBE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48,9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F7F4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1E7D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8B77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23FB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25AB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22,2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0050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48,9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D23B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F5B2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1A175A3A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EE0DC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Pesaro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5476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1922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0206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7170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A858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1C27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F40E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AA62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603A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63E4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0479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454A17BB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D2BE7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Ancona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A05A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87FA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5562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59,2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5E62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B993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2E46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FEC4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90D0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4C0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144B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69,3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597B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442366A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D2904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Macerata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B4E4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5D83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75,0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5D16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F91E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CD57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6C0F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602D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90CD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70,4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F4AA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0F19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11BC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0F850F8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6DC7B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Fermo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5282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27F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11,1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9783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520A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55,6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1B41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72DB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1075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464B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11,1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953F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80D1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55,6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A1E3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3777EF8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24E37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Ascoli Piceno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F847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8FBF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79B9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977D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90,6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6D6C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A9D8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A534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ABC9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0C95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9C19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90,9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4784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65DCB1A8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CC172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Viterbo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5FD1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C456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F9AF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9F7E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8863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23E1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46B6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8CB4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77,8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AFE2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4906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3C94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11DA260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85B36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Rieti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0170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F934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95,3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0CAD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1F2E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0FB4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4F82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11DA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BE00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87,2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D755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C939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76FD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578DE25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0D637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Roma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704B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2.483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D1A1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37,3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E482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48,7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4018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B525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2933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6AD5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1.981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51FA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C07D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6539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2C64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3366772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02AAB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Latina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1DBE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D270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ED45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3F7A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95,1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1700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2AD3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B91B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2BE1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2C48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96E6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95,1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CD0E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29DF0CC7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5A8BE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Frosinone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78D3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14B1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BE3D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71,4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17C0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F5A0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E923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B4A1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69B4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0498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1FCF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159C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66FFD69B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9F912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L'Aquila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50C0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AE59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69,9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7DB6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7F12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C3C7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982E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F4BD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DE10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63,7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ECCE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730B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4363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09606788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8EC38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Teramo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B207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98CD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81,8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BCCA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6C1E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9FE0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3527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EBB9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EE04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81,8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ED08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226F2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EE47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272831DA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070E5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Pescara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7ECA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E153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FA27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8626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40BF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B066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2505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059F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9426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5879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F96C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6F0D7FE8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D3EB4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Chieti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B564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AE32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63,6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9097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CD9D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E158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D932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2E9E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324B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53,1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57C4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E18F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0C62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7D5F6B50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0CFA7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Isernia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B3AE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02FF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71,4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C4A6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E418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5C80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71CB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57B9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3F56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71,4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B23B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5605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DF36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116BD7A0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4E568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Campobasso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19EA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108C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91,7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B4B8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E717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28A1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7606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94E8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6F42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75,0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144E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DF9E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84AD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2C73A2C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BCD78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Caserta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6653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5A2C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1B3A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85,7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6234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510B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E60B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0530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DD62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DB99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58F6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B291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76B2C6B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7B2AF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Benevento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EC4F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7B01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C4E0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B632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7908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F8D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B773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8A65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1FDA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D6D7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CB6E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48D0A63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E36CB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Napoli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8DB3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DD1A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52,8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0A7E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5C6D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22,0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93CD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F895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5109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A7B5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57,8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9EC6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19,7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F0FA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22,5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914D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1266B49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645DC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Avellino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2B84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44DD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82,1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B06F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75E7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EE2C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DC77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96F9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B453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AC90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0373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31,6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4037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3E71AC3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9F692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Salerno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4F4F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75F5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48,4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210E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F6EE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D2BB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2E8F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1262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068F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35,1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8000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5279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D988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50AC188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7A746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Foggia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8E93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8CDE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91,4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11E9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E8B4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2CEA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EDA0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EEDA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0C31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91,4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8261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9FBC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CB65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61E7E8FB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59C40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Andria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83FB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0D15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C584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3EC9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38,9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94C2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B5D7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C99D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65BC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C454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B6A8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3531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2E4D2FFA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1CB8A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Barletta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A254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40A5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CF89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92B3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57,1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BDAE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AE9A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1810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0DF7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28,6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88E2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2261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57,1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B20F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038B983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647C9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Trani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CCC2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1B23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FAA7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BB56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B1B4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1DA4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039E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91CE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7355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63FD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D0BD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2B47F941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C15EF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Bari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2270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FE9A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432E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132A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59,4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080F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F5C5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657B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ECBD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F975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E4F2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E935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177D86E0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1FB5F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Taranto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52D4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7A8E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6C2A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8,1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5CD9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C122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18A9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F42B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00BC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52,6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F9C7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35C2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2F77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5FE4C41F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BFAA5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Brindisi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B596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230A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1DF0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5A6E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178F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B3FC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B76A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40D6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41,2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32AB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AA9C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11,8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169C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7E1B0FD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4D39E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Lecce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745F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61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4E2D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80,3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F032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9FB0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F934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302C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E9EC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E164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88CE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2A38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9616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2FDDE622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AF634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Potenza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4201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05EF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42,6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8C5B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57,4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9AC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9EF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1EE9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B5C5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3547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35,0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D578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65,0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3329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91B0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3C5DF73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267FC" w14:textId="77777777" w:rsidR="00AE7FC0" w:rsidRPr="001B6783" w:rsidRDefault="00AE7FC0" w:rsidP="00AE7FC0">
            <w:pPr>
              <w:rPr>
                <w:sz w:val="20"/>
                <w:szCs w:val="20"/>
              </w:rPr>
            </w:pPr>
            <w:r w:rsidRPr="001B6783">
              <w:rPr>
                <w:sz w:val="20"/>
                <w:szCs w:val="20"/>
              </w:rPr>
              <w:t>Matera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C333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6C5B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44,4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CB2E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95B6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483C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0C28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2E52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E8A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BB40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6DA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61,1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0AA3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5B25CC0C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2A60A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Cosenza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8C76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6279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A752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75,5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DE93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96AE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609A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E778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B96A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FA27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89D9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2E5C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A97E0E" w14:paraId="4C4D525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1D082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Crotone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8F77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BAF0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6B55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70ED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01D5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2CCB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4F3E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DDA2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7FAE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0D10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0997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EC6E8A" w:rsidRPr="006340BB" w14:paraId="3975A370" w14:textId="77777777" w:rsidTr="005B52AC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C85BB" w14:textId="77777777" w:rsidR="00EC6E8A" w:rsidRDefault="00EC6E8A" w:rsidP="005B52AC">
            <w:pPr>
              <w:rPr>
                <w:b/>
                <w:bCs/>
              </w:rPr>
            </w:pPr>
            <w:r w:rsidRPr="00A97E0E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1</w:t>
            </w:r>
            <w:r w:rsidRPr="00A97E0E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A97E0E">
              <w:rPr>
                <w:b/>
                <w:bCs/>
              </w:rPr>
              <w:t>A</w:t>
            </w:r>
          </w:p>
          <w:p w14:paraId="718344A0" w14:textId="77777777" w:rsidR="00C10D9B" w:rsidRPr="00E105C5" w:rsidRDefault="00C10D9B" w:rsidP="005B5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(segue)</w:t>
            </w:r>
          </w:p>
        </w:tc>
        <w:tc>
          <w:tcPr>
            <w:tcW w:w="79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CAB54" w14:textId="77777777" w:rsidR="00EC6E8A" w:rsidRPr="006340BB" w:rsidRDefault="00EC6E8A" w:rsidP="005B52AC">
            <w:pPr>
              <w:rPr>
                <w:sz w:val="20"/>
                <w:szCs w:val="20"/>
              </w:rPr>
            </w:pPr>
            <w:r w:rsidRPr="00A97E0E">
              <w:rPr>
                <w:b/>
                <w:bCs/>
              </w:rPr>
              <w:t xml:space="preserve">Autobus utilizzati per il trasporto pubblico locale nei Comuni </w:t>
            </w:r>
            <w:r>
              <w:rPr>
                <w:b/>
                <w:bCs/>
              </w:rPr>
              <w:t>Capoluogo di Provincia/Città Metropolitana</w:t>
            </w:r>
            <w:r w:rsidRPr="00A97E0E">
              <w:rPr>
                <w:b/>
                <w:bCs/>
              </w:rPr>
              <w:t xml:space="preserve"> per classe di emissioni - Anni </w:t>
            </w:r>
            <w:r>
              <w:rPr>
                <w:b/>
                <w:bCs/>
              </w:rPr>
              <w:t>2019, 2020</w:t>
            </w:r>
          </w:p>
        </w:tc>
      </w:tr>
      <w:tr w:rsidR="00EC6E8A" w:rsidRPr="00A97E0E" w14:paraId="6B942505" w14:textId="77777777" w:rsidTr="005B52AC">
        <w:trPr>
          <w:trHeight w:val="240"/>
        </w:trPr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C512" w14:textId="77777777" w:rsidR="00EC6E8A" w:rsidRPr="00A97E0E" w:rsidRDefault="00EC6E8A" w:rsidP="008C1FBE">
            <w:pPr>
              <w:spacing w:before="240"/>
            </w:pPr>
            <w:r w:rsidRPr="00A97E0E">
              <w:rPr>
                <w:i/>
                <w:iCs/>
              </w:rPr>
              <w:t>Numero totale e composizione percentuale</w:t>
            </w:r>
          </w:p>
        </w:tc>
      </w:tr>
      <w:tr w:rsidR="00EC6E8A" w:rsidRPr="00FB62AD" w14:paraId="36A833D6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5D16CC" w14:textId="77777777" w:rsidR="00EC6E8A" w:rsidRPr="00A97E0E" w:rsidRDefault="00EC6E8A" w:rsidP="004530BB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A97E0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404BD3" w14:textId="77777777" w:rsidR="00EC6E8A" w:rsidRPr="00FB62AD" w:rsidRDefault="00EC6E8A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A9D4F1" w14:textId="77777777" w:rsidR="00EC6E8A" w:rsidRPr="00FB62AD" w:rsidRDefault="00EC6E8A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5ADBA0" w14:textId="77777777" w:rsidR="00EC6E8A" w:rsidRPr="00FB62AD" w:rsidRDefault="00EC6E8A" w:rsidP="004530BB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</w:tr>
      <w:tr w:rsidR="00EC6E8A" w:rsidRPr="006340BB" w14:paraId="45D377D1" w14:textId="77777777" w:rsidTr="008C1FBE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D960BF" w14:textId="77777777" w:rsidR="00EC6E8A" w:rsidRPr="00E105C5" w:rsidRDefault="00EC6E8A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616E95" w14:textId="77777777" w:rsidR="00EC6E8A" w:rsidRPr="00CD7D74" w:rsidRDefault="00EC6E8A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1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DC12E1" w14:textId="77777777" w:rsidR="00EC6E8A" w:rsidRPr="00CD7D74" w:rsidRDefault="00EC6E8A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CD5041" w14:textId="77777777" w:rsidR="00EC6E8A" w:rsidRPr="008177D1" w:rsidRDefault="00EC6E8A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8C93AC" w14:textId="77777777" w:rsidR="00EC6E8A" w:rsidRPr="00CD7D74" w:rsidRDefault="00EC6E8A" w:rsidP="004530BB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Auto-bus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0A00F5" w14:textId="77777777" w:rsidR="00EC6E8A" w:rsidRPr="00CD7D74" w:rsidRDefault="00EC6E8A" w:rsidP="004530BB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Composizione percentuale</w:t>
            </w:r>
          </w:p>
        </w:tc>
      </w:tr>
      <w:tr w:rsidR="009A0975" w:rsidRPr="006340BB" w14:paraId="19D7DF2F" w14:textId="77777777" w:rsidTr="005B52AC">
        <w:trPr>
          <w:gridAfter w:val="1"/>
          <w:wAfter w:w="10" w:type="dxa"/>
          <w:trHeight w:val="255"/>
        </w:trPr>
        <w:tc>
          <w:tcPr>
            <w:tcW w:w="16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A86B56" w14:textId="77777777" w:rsidR="009A0975" w:rsidRPr="00E105C5" w:rsidRDefault="009A0975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2A96FC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EF2C19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7B79CC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FC6239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0F9C1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8A1ACE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334BCC" w14:textId="77777777" w:rsidR="009A0975" w:rsidRPr="008177D1" w:rsidRDefault="009A0975" w:rsidP="004530BB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EF8770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Euro 4 o infer</w:t>
            </w:r>
            <w:r>
              <w:rPr>
                <w:sz w:val="18"/>
                <w:szCs w:val="18"/>
              </w:rPr>
              <w:t>iore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2B7B41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5 </w:t>
            </w:r>
            <w:r w:rsidRPr="009A0975">
              <w:rPr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241C7F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 xml:space="preserve">Euro 6 </w:t>
            </w:r>
            <w:r w:rsidRPr="009A0975">
              <w:rPr>
                <w:sz w:val="18"/>
                <w:szCs w:val="18"/>
                <w:vertAlign w:val="superscript"/>
              </w:rPr>
              <w:t>(b)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65EA3D" w14:textId="77777777" w:rsidR="009A0975" w:rsidRPr="009A0975" w:rsidRDefault="009A0975" w:rsidP="004530B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A0975">
              <w:rPr>
                <w:sz w:val="18"/>
                <w:szCs w:val="18"/>
              </w:rPr>
              <w:t>Totale</w:t>
            </w:r>
          </w:p>
        </w:tc>
      </w:tr>
      <w:tr w:rsidR="004530BB" w:rsidRPr="00A97E0E" w14:paraId="32D78041" w14:textId="77777777" w:rsidTr="00841576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9CA52" w14:textId="77777777" w:rsidR="004530BB" w:rsidRPr="00A903F5" w:rsidRDefault="004530BB" w:rsidP="00841576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Catanzaro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360C3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402C9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BD33A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27,6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33BCE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72,4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9F83E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55B62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F97FE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6B980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72F41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C9C96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02DBC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4530BB" w:rsidRPr="00A97E0E" w14:paraId="62D28F9A" w14:textId="77777777" w:rsidTr="004530BB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601A3A" w14:textId="77777777" w:rsidR="004530BB" w:rsidRPr="00A903F5" w:rsidRDefault="004530BB" w:rsidP="00841576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Vibo Valentia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DAEA07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50E8E8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03E85D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5F6410E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32A86EE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87584A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52E43B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0A5AA4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80,0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4409B1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34916C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20,0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BBCDC9" w14:textId="77777777" w:rsidR="004530BB" w:rsidRPr="00AE7FC0" w:rsidRDefault="004530BB" w:rsidP="00841576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1AEF493F" w14:textId="77777777" w:rsidTr="004530BB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DC0340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Reggio di Calabria</w:t>
            </w:r>
          </w:p>
        </w:tc>
        <w:tc>
          <w:tcPr>
            <w:tcW w:w="79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D75953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82</w:t>
            </w:r>
          </w:p>
        </w:tc>
        <w:tc>
          <w:tcPr>
            <w:tcW w:w="79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E9B56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68,3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E0C4C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14,6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EAAF8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17,1</w:t>
            </w:r>
          </w:p>
        </w:tc>
        <w:tc>
          <w:tcPr>
            <w:tcW w:w="79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55CE40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A5931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081D4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95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05779C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15,8</w:t>
            </w:r>
          </w:p>
        </w:tc>
        <w:tc>
          <w:tcPr>
            <w:tcW w:w="75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E739A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37,9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9BB99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46,3</w:t>
            </w:r>
          </w:p>
        </w:tc>
        <w:tc>
          <w:tcPr>
            <w:tcW w:w="7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2CEF9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0575F1AE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9B8DF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Trapani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62B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6CF4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64,7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A0C6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A240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26,5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425B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8824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B981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7901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32,6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E958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A014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BEE57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5A43D013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565D2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Palermo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FF94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C4B9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D2F1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508A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AEE4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4D9C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4D23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2215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5BC6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27,0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9A57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73,0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CBAB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5B3D2B4C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261AF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Messina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A6F4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C0EF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22,9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73CE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91B1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74,3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1877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6C3F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8853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B687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21,5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2B29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AD24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76,3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2C6A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00BD0889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2E909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Agrigento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2E3B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707C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303F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CC38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5B19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AB36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0CC6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15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DA94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33,3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34B2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5F81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6,7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B991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6AAD33C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D28F0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Caltanissetta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86FB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3379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79F5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81CD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732A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E321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5647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C129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1A07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4DF5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A34E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2E2E66E4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81E4E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Enna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F54F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BCEF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FB2F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1BAD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8E54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FB5B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B3C3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20B2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2E88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F6B9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E826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4E95CEAE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E03C2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Catania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2F58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223E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43,9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7D89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CEEE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30,8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4CEE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36C3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B0EB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1283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43,9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0079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25,2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13C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30,8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590E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2B122638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C958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Ragusa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7108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12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209E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283E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A724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0082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6B17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3EE0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ECE9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40,0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961F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FD6D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60,0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199B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599DF99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1030A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Siracusa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E888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85A1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5F7C9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F870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CDDE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AD5F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045B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F728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9278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DCC9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DB9CE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2C4226AE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CE31C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Sassari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1670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BAC0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2581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85,3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A26E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3166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F46E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F214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D283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14,8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D9ED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85,2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4D4D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4F685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743BACDD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2BD4D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Nuoro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4EF8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30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56BC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57C7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96,7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3B87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9918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0436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6A72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29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749D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3,4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8088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96,6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B297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168B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49D7FA5B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39FCF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Oristano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6960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7400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21,7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EFA5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7D51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6D79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A1FA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C914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D006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21,7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5DD3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78,3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55B3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9B9C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70C20556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C4C59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Cagliari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9E39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239</w:t>
            </w:r>
          </w:p>
        </w:tc>
        <w:tc>
          <w:tcPr>
            <w:tcW w:w="7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E3D2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14,2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DCF3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83,3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2A81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2,5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6C4DC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AEB3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F494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248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B9CAF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13,7</w:t>
            </w:r>
          </w:p>
        </w:tc>
        <w:tc>
          <w:tcPr>
            <w:tcW w:w="7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6C8A0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80,2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BA76B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6,0</w:t>
            </w:r>
          </w:p>
        </w:tc>
        <w:tc>
          <w:tcPr>
            <w:tcW w:w="7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2B977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AE7FC0" w:rsidRPr="006340BB" w14:paraId="65048563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539EDD" w14:textId="77777777" w:rsidR="00AE7FC0" w:rsidRPr="00A903F5" w:rsidRDefault="00AE7FC0" w:rsidP="00AE7FC0">
            <w:pPr>
              <w:rPr>
                <w:sz w:val="20"/>
                <w:szCs w:val="20"/>
              </w:rPr>
            </w:pPr>
            <w:r w:rsidRPr="00A903F5">
              <w:rPr>
                <w:sz w:val="20"/>
                <w:szCs w:val="20"/>
              </w:rPr>
              <w:t>Carbonia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027068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</w:t>
            </w:r>
          </w:p>
        </w:tc>
        <w:tc>
          <w:tcPr>
            <w:tcW w:w="7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9F23BD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2B015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DE83C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722CBA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2AC7B1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3BAF42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5</w:t>
            </w:r>
          </w:p>
        </w:tc>
        <w:tc>
          <w:tcPr>
            <w:tcW w:w="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BF6EA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044033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  <w:tc>
          <w:tcPr>
            <w:tcW w:w="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1FCE54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3B3246" w14:textId="77777777" w:rsidR="00AE7FC0" w:rsidRPr="00AE7FC0" w:rsidRDefault="00AE7FC0" w:rsidP="00AE7FC0">
            <w:pPr>
              <w:jc w:val="right"/>
              <w:rPr>
                <w:sz w:val="20"/>
                <w:szCs w:val="20"/>
              </w:rPr>
            </w:pPr>
            <w:r w:rsidRPr="00AE7FC0">
              <w:rPr>
                <w:sz w:val="20"/>
                <w:szCs w:val="20"/>
              </w:rPr>
              <w:t>100,0</w:t>
            </w:r>
          </w:p>
        </w:tc>
      </w:tr>
      <w:tr w:rsidR="005B52AC" w:rsidRPr="006340BB" w14:paraId="1506AB89" w14:textId="77777777" w:rsidTr="00AE7FC0">
        <w:trPr>
          <w:gridAfter w:val="1"/>
          <w:wAfter w:w="10" w:type="dxa"/>
          <w:trHeight w:val="255"/>
        </w:trPr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7E1E9F" w14:textId="77777777" w:rsidR="005B52AC" w:rsidRPr="0095074F" w:rsidRDefault="005B52AC" w:rsidP="004530BB">
            <w:pPr>
              <w:spacing w:before="60" w:after="60"/>
              <w:rPr>
                <w:b/>
                <w:sz w:val="20"/>
                <w:szCs w:val="20"/>
              </w:rPr>
            </w:pPr>
            <w:r w:rsidRPr="0095074F">
              <w:rPr>
                <w:b/>
                <w:sz w:val="20"/>
                <w:szCs w:val="20"/>
              </w:rPr>
              <w:t>Italia</w:t>
            </w:r>
            <w:r>
              <w:rPr>
                <w:sz w:val="20"/>
                <w:szCs w:val="20"/>
                <w:vertAlign w:val="superscript"/>
              </w:rPr>
              <w:t>(c</w:t>
            </w:r>
            <w:r w:rsidRPr="00FA0705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69BD08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13.585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85E519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34,8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B2E067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33,2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578D9C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32,0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E06A5F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5D8A0A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857F11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13.063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689C6D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31,2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45AEA2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31,0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4936B2" w14:textId="77777777" w:rsidR="005B52AC" w:rsidRPr="00AE7FC0" w:rsidRDefault="00AE7FC0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37,8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C42D32" w14:textId="77777777" w:rsidR="005B52AC" w:rsidRPr="00AE7FC0" w:rsidRDefault="005B52AC" w:rsidP="004530BB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AE7FC0">
              <w:rPr>
                <w:b/>
                <w:sz w:val="20"/>
                <w:szCs w:val="20"/>
              </w:rPr>
              <w:t>100,0</w:t>
            </w:r>
          </w:p>
        </w:tc>
      </w:tr>
      <w:tr w:rsidR="00F17556" w:rsidRPr="00E821C2" w14:paraId="50C4CDA7" w14:textId="77777777" w:rsidTr="00841576">
        <w:trPr>
          <w:trHeight w:val="948"/>
        </w:trPr>
        <w:tc>
          <w:tcPr>
            <w:tcW w:w="963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F6E7A" w14:textId="77777777" w:rsidR="00F17556" w:rsidRPr="00E821C2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E821C2">
              <w:rPr>
                <w:sz w:val="18"/>
                <w:szCs w:val="18"/>
              </w:rPr>
              <w:t>(a) Inclusi gli autobus Euro 5 EEV. La conformità alla norma Euro 5 è obbligatoria per gli autobus immatricolati dal 31/12/2007.</w:t>
            </w:r>
          </w:p>
          <w:p w14:paraId="6B6E11A3" w14:textId="77777777" w:rsidR="00F17556" w:rsidRPr="00E821C2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E821C2">
              <w:rPr>
                <w:sz w:val="18"/>
                <w:szCs w:val="18"/>
              </w:rPr>
              <w:t xml:space="preserve">(b) Inclusi gli autobus a trazione elettrica integrale o altri a emissioni zero. La conformità alla norma Euro 6 è obbligatoria per gli autobus immatricolati dal 31/12/2012. </w:t>
            </w:r>
          </w:p>
          <w:p w14:paraId="78A799D1" w14:textId="77777777" w:rsidR="00F17556" w:rsidRPr="00E821C2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061A5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 w:rsidRPr="00061A59">
              <w:rPr>
                <w:sz w:val="18"/>
                <w:szCs w:val="18"/>
              </w:rPr>
              <w:t xml:space="preserve">) </w:t>
            </w:r>
            <w:r w:rsidRPr="00CB6A54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alori riferiti all'insieme dei Comuni C</w:t>
            </w:r>
            <w:r w:rsidRPr="00CB6A54">
              <w:rPr>
                <w:sz w:val="18"/>
                <w:szCs w:val="18"/>
              </w:rPr>
              <w:t>apoluogo</w:t>
            </w:r>
            <w:r w:rsidRPr="00061A59">
              <w:rPr>
                <w:sz w:val="18"/>
                <w:szCs w:val="18"/>
              </w:rPr>
              <w:t>.</w:t>
            </w:r>
          </w:p>
        </w:tc>
      </w:tr>
      <w:tr w:rsidR="00EC6E8A" w:rsidRPr="0089409E" w14:paraId="402E9FD4" w14:textId="77777777" w:rsidTr="005B52AC">
        <w:trPr>
          <w:trHeight w:val="240"/>
        </w:trPr>
        <w:tc>
          <w:tcPr>
            <w:tcW w:w="96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25AB5" w14:textId="77777777" w:rsidR="00EC6E8A" w:rsidRPr="0089409E" w:rsidRDefault="00EC6E8A" w:rsidP="00E01A54">
            <w:pPr>
              <w:spacing w:before="60"/>
              <w:jc w:val="both"/>
              <w:rPr>
                <w:sz w:val="18"/>
                <w:szCs w:val="18"/>
              </w:rPr>
            </w:pPr>
            <w:r w:rsidRPr="0089409E">
              <w:rPr>
                <w:i/>
                <w:iCs/>
                <w:sz w:val="18"/>
                <w:szCs w:val="18"/>
              </w:rPr>
              <w:t>Fonte</w:t>
            </w:r>
            <w:r w:rsidRPr="0089409E">
              <w:rPr>
                <w:sz w:val="18"/>
                <w:szCs w:val="18"/>
              </w:rPr>
              <w:t>: Istat, "Dati ambientali nelle città".</w:t>
            </w:r>
          </w:p>
        </w:tc>
      </w:tr>
    </w:tbl>
    <w:p w14:paraId="57B66C32" w14:textId="77777777" w:rsidR="00EC6E8A" w:rsidRDefault="00EC6E8A">
      <w:pPr>
        <w:sectPr w:rsidR="00EC6E8A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502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559"/>
        <w:gridCol w:w="557"/>
        <w:gridCol w:w="559"/>
        <w:gridCol w:w="560"/>
        <w:gridCol w:w="562"/>
        <w:gridCol w:w="192"/>
        <w:gridCol w:w="740"/>
        <w:gridCol w:w="740"/>
        <w:gridCol w:w="163"/>
        <w:gridCol w:w="12"/>
        <w:gridCol w:w="759"/>
        <w:gridCol w:w="12"/>
        <w:gridCol w:w="759"/>
        <w:gridCol w:w="12"/>
        <w:gridCol w:w="149"/>
        <w:gridCol w:w="14"/>
        <w:gridCol w:w="717"/>
        <w:gridCol w:w="14"/>
        <w:gridCol w:w="720"/>
      </w:tblGrid>
      <w:tr w:rsidR="00921499" w:rsidRPr="0051107B" w14:paraId="3BD478DC" w14:textId="77777777" w:rsidTr="00786D9F">
        <w:trPr>
          <w:trHeight w:val="222"/>
        </w:trPr>
        <w:tc>
          <w:tcPr>
            <w:tcW w:w="9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0C618E63" w14:textId="77777777" w:rsidR="00921499" w:rsidRPr="0051107B" w:rsidRDefault="00921499" w:rsidP="00921499">
            <w:pPr>
              <w:rPr>
                <w:sz w:val="20"/>
                <w:szCs w:val="20"/>
              </w:rPr>
            </w:pPr>
            <w:bookmarkStart w:id="2" w:name="TabIX31A" w:colFirst="0" w:colLast="0"/>
            <w:r w:rsidRPr="0051107B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>.1A</w:t>
            </w:r>
          </w:p>
        </w:tc>
        <w:tc>
          <w:tcPr>
            <w:tcW w:w="4027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5A025BD" w14:textId="77777777" w:rsidR="00921499" w:rsidRDefault="00921499" w:rsidP="00921499">
            <w:pPr>
              <w:rPr>
                <w:color w:val="000000"/>
                <w:sz w:val="20"/>
                <w:szCs w:val="20"/>
              </w:rPr>
            </w:pPr>
            <w:r w:rsidRPr="00AE1C99">
              <w:rPr>
                <w:b/>
                <w:bCs/>
              </w:rPr>
              <w:t xml:space="preserve">Presenza di </w:t>
            </w:r>
            <w:r>
              <w:rPr>
                <w:b/>
                <w:bCs/>
              </w:rPr>
              <w:t xml:space="preserve">servizi di </w:t>
            </w:r>
            <w:r w:rsidRPr="00AE1C99">
              <w:rPr>
                <w:b/>
                <w:bCs/>
                <w:i/>
                <w:iCs/>
              </w:rPr>
              <w:t>car sharing</w:t>
            </w:r>
            <w:r w:rsidRPr="00AE1C99">
              <w:rPr>
                <w:b/>
                <w:bCs/>
                <w:vertAlign w:val="superscript"/>
              </w:rPr>
              <w:t>(a)</w:t>
            </w:r>
            <w:r>
              <w:rPr>
                <w:b/>
                <w:bCs/>
              </w:rPr>
              <w:t xml:space="preserve"> e</w:t>
            </w:r>
            <w:r w:rsidRPr="00AE1C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veicoli</w:t>
            </w:r>
            <w:r w:rsidRPr="00AE1C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utilizzati, in complesso </w:t>
            </w:r>
            <w:r w:rsidRPr="00AE1C99">
              <w:rPr>
                <w:b/>
                <w:bCs/>
              </w:rPr>
              <w:t>e a basse emissioni</w:t>
            </w:r>
            <w:r w:rsidRPr="00AE1C99">
              <w:rPr>
                <w:b/>
                <w:bCs/>
                <w:vertAlign w:val="superscript"/>
              </w:rPr>
              <w:t>(b)</w:t>
            </w:r>
            <w:r w:rsidRPr="00921499">
              <w:rPr>
                <w:b/>
                <w:bCs/>
              </w:rPr>
              <w:t>,</w:t>
            </w:r>
            <w:r w:rsidRPr="00AE1C99">
              <w:rPr>
                <w:b/>
                <w:bCs/>
              </w:rPr>
              <w:t xml:space="preserve"> nei Comuni Capoluogo di Provincia/Città Metropolitana - Anni </w:t>
            </w:r>
            <w:r>
              <w:rPr>
                <w:b/>
                <w:bCs/>
              </w:rPr>
              <w:t>2016</w:t>
            </w:r>
            <w:r w:rsidRPr="00AE1C99">
              <w:rPr>
                <w:b/>
                <w:bCs/>
              </w:rPr>
              <w:t>-</w:t>
            </w:r>
            <w:r>
              <w:rPr>
                <w:b/>
                <w:bCs/>
              </w:rPr>
              <w:t>2020</w:t>
            </w:r>
          </w:p>
        </w:tc>
      </w:tr>
      <w:bookmarkEnd w:id="2"/>
      <w:tr w:rsidR="00786D9F" w:rsidRPr="0051107B" w14:paraId="260B71D7" w14:textId="77777777" w:rsidTr="001B05C5">
        <w:trPr>
          <w:trHeight w:val="222"/>
        </w:trPr>
        <w:tc>
          <w:tcPr>
            <w:tcW w:w="5000" w:type="pct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2D6869" w14:textId="77777777" w:rsidR="00786D9F" w:rsidRDefault="00786D9F" w:rsidP="008C1FBE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</w:rPr>
              <w:t>Valori assoluti, per 10.000 abitanti e per 100 veicoli utilizzati</w:t>
            </w:r>
          </w:p>
        </w:tc>
      </w:tr>
      <w:tr w:rsidR="00786D9F" w:rsidRPr="0051107B" w14:paraId="3E0A4982" w14:textId="77777777" w:rsidTr="001B05C5">
        <w:trPr>
          <w:trHeight w:val="222"/>
        </w:trPr>
        <w:tc>
          <w:tcPr>
            <w:tcW w:w="97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1B1BF3" w14:textId="77777777" w:rsidR="00786D9F" w:rsidRPr="0069402E" w:rsidRDefault="00786D9F" w:rsidP="004530BB">
            <w:pPr>
              <w:spacing w:before="60" w:after="60"/>
              <w:rPr>
                <w:b/>
                <w:sz w:val="20"/>
                <w:szCs w:val="20"/>
              </w:rPr>
            </w:pPr>
            <w:r w:rsidRPr="0069402E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144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0C00C2" w14:textId="77777777" w:rsidR="00786D9F" w:rsidRPr="0069402E" w:rsidRDefault="00786D9F" w:rsidP="004530BB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685F742" w14:textId="77777777" w:rsidR="00786D9F" w:rsidRPr="0069402E" w:rsidRDefault="00786D9F" w:rsidP="004530BB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8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6B5E36" w14:textId="77777777" w:rsidR="00786D9F" w:rsidRPr="0069402E" w:rsidRDefault="00786D9F" w:rsidP="004530BB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Veicoli utilizzati</w:t>
            </w:r>
          </w:p>
        </w:tc>
      </w:tr>
      <w:tr w:rsidR="00786D9F" w:rsidRPr="0051107B" w14:paraId="0334317B" w14:textId="77777777" w:rsidTr="001B05C5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B2DEDD" w14:textId="77777777" w:rsidR="00786D9F" w:rsidRPr="0051107B" w:rsidRDefault="00786D9F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1C8793" w14:textId="77777777" w:rsidR="00786D9F" w:rsidRPr="0069402E" w:rsidRDefault="00786D9F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989CA39" w14:textId="77777777" w:rsidR="00786D9F" w:rsidRPr="0069402E" w:rsidRDefault="00786D9F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61FD2E9" w14:textId="77777777" w:rsidR="00786D9F" w:rsidRPr="0069402E" w:rsidRDefault="00786D9F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DEB0531" w14:textId="77777777" w:rsidR="00786D9F" w:rsidRPr="0069402E" w:rsidRDefault="00786D9F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C330CC1" w14:textId="77777777" w:rsidR="00786D9F" w:rsidRPr="0069402E" w:rsidRDefault="00786D9F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7D2DCA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528AE2" w14:textId="77777777" w:rsidR="00786D9F" w:rsidRDefault="00786D9F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7A6B42D" w14:textId="77777777" w:rsidR="00786D9F" w:rsidRPr="00307C5F" w:rsidRDefault="00786D9F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5B0567" w14:textId="77777777" w:rsidR="00786D9F" w:rsidRDefault="00786D9F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Disponibilità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86D9F">
              <w:rPr>
                <w:i/>
                <w:color w:val="000000"/>
                <w:sz w:val="20"/>
                <w:szCs w:val="20"/>
              </w:rPr>
              <w:t>(per 10.000 abitanti)</w:t>
            </w:r>
          </w:p>
        </w:tc>
        <w:tc>
          <w:tcPr>
            <w:tcW w:w="83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BEB1F33" w14:textId="77777777" w:rsidR="00786D9F" w:rsidRPr="00307C5F" w:rsidRDefault="00786D9F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18DF1E" w14:textId="77777777" w:rsidR="00786D9F" w:rsidRDefault="00786D9F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 basse emissioni</w:t>
            </w:r>
            <w:r w:rsidRPr="0069402E">
              <w:rPr>
                <w:b/>
                <w:sz w:val="20"/>
                <w:szCs w:val="20"/>
                <w:vertAlign w:val="superscript"/>
              </w:rPr>
              <w:t>(b)</w:t>
            </w:r>
            <w:r w:rsidR="004530BB">
              <w:rPr>
                <w:b/>
                <w:sz w:val="20"/>
                <w:szCs w:val="20"/>
                <w:vertAlign w:val="superscript"/>
              </w:rPr>
              <w:t xml:space="preserve">  </w:t>
            </w:r>
            <w:r w:rsidRPr="0051107B">
              <w:rPr>
                <w:i/>
                <w:iCs/>
                <w:sz w:val="20"/>
                <w:szCs w:val="20"/>
              </w:rPr>
              <w:t>(per</w:t>
            </w:r>
            <w:r w:rsidR="00153E92">
              <w:rPr>
                <w:i/>
                <w:iCs/>
                <w:sz w:val="20"/>
                <w:szCs w:val="20"/>
              </w:rPr>
              <w:t xml:space="preserve"> </w:t>
            </w:r>
            <w:r w:rsidRPr="0051107B">
              <w:rPr>
                <w:i/>
                <w:iCs/>
                <w:sz w:val="20"/>
                <w:szCs w:val="20"/>
              </w:rPr>
              <w:t>100 veicoli utilizzati)</w:t>
            </w:r>
          </w:p>
        </w:tc>
      </w:tr>
      <w:tr w:rsidR="00786D9F" w:rsidRPr="0051107B" w14:paraId="3C6DBF17" w14:textId="77777777" w:rsidTr="001B05C5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5AFC47" w14:textId="77777777" w:rsidR="00786D9F" w:rsidRPr="0051107B" w:rsidRDefault="00786D9F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8CD2F0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512EE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3DF35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06D2ED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6BF04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6ACC06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21FEA3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3281D0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AAF728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D89744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2FEE75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DBE7C7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579F00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7B9772" w14:textId="77777777" w:rsidR="00786D9F" w:rsidRPr="00307C5F" w:rsidRDefault="00786D9F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153E92" w:rsidRPr="0051107B" w14:paraId="11668383" w14:textId="77777777" w:rsidTr="00153E92">
        <w:trPr>
          <w:trHeight w:val="222"/>
        </w:trPr>
        <w:tc>
          <w:tcPr>
            <w:tcW w:w="97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48A48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Torino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DDB53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E7D48A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7593AC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530FE1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91C19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9BC2E3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3450F6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B6DAB9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95C249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EF43D7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E7208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83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FD79F4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E0739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6262BA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54,2</w:t>
            </w:r>
          </w:p>
        </w:tc>
      </w:tr>
      <w:tr w:rsidR="00153E92" w:rsidRPr="0051107B" w14:paraId="4B1EEF36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CFEF24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Vercelli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15F48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5368B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E5F83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715DB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24B3E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16AC3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DA7BA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C66F3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A557A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1FED1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691C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A22DC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C3A3A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6B295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B7167CB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CBD251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Novara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50564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09B39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3B4F4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5CD25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FF6B3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0FB9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819FA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D7DAC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F02AC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A505A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D5D15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CC1CD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7B4D1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48E47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A16B018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8A7CA4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Biella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082FF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2490E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D727D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21032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81EB8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3521B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A24C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42610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90345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3594D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B2F9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7E15B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12EC9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0BF73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24B99ED4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6E89BF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Cuneo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A7362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D496B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A68E3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AAECE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4F761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7158B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647B8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E2F1B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5F918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5EF40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C3E1C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B8966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6FFAB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F10E2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3184BF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0EF3C6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Verbania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AAB4B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E3BCC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CD0B4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36BAD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A9F92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C9535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8E430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AF813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FD3B5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D9D44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B10AD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FAE28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D0527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F7A24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56E919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28017A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Asti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CD73A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D96D7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49F5E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6B804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23EF3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9D0B4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C5F3F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D276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4E01C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A7C55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4AEA3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08BFC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B260A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32D05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B449C6B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DD4F3DF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Alessandria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9CA8E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0949C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5FAA9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1F1F4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0056F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1415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7A26B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2D059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C3F0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4AF33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607E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D2D3C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48BB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41757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31C2500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317934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Aosta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03B2E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F3412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174AF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A3986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19B95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E86BC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7B0F4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05DEC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41274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8DA4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DCEE8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B6B72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9C7F4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CA834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7AFB1E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C4266C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Imperia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502EAA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F01AD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41DF8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2A086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912BA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43EC5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CEEDE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8942A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CFFAE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D96D1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3C2C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4ECB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AADBD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C07E0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25FE9D4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49B3B3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Savona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7FDBB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1D588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D9BA0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C1DAC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F4094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138BC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E54B1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7ECBB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59BF7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13E4F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44C22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D9693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A690B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B851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1817F2F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E55ECD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Genova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72B16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0D32A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5C45C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EC8E0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10CE3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C3CA0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2960C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72990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652FC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E6D2E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362AE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17EBD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BFFC8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47F4A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18,6</w:t>
            </w:r>
          </w:p>
        </w:tc>
      </w:tr>
      <w:tr w:rsidR="00153E92" w:rsidRPr="0051107B" w14:paraId="3ABDE3F7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F92A15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La Spezia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D032C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39039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4C798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DEDB3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C255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8185C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F6FDE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77B7D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D3EDE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59642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63BB0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09EDD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F6B1E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134EA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68ECF4F1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DF5FA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Varese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65A39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40F55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10507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EB9A8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933D5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A479A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DC377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47A4D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CC90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09702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207B1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1FAD1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3F8BD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E3A99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376CEF8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57DB6A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D56DE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E6F29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F56E5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97A1A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21628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CDAD6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81685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8D708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21F1F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4C2FD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D39A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CBB93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DC17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447C9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165F6EB3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2D9768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Lecco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1665A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4738C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58D93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9301E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BCE7B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12276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7F798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6636D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52A72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E457B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05F6A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D5139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5DE32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E0DBD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51CE7AEA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269274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Sondrio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0CD6CA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CDBD2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DD3DA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9419E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B15BC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B8E8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36D7A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FC3E5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F0889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B5D64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EAAAE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AB277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1638B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8A32D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541C4B50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4E3E0B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Milano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AF206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7C26A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E3B6D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E9948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F474C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31FAA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6976C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3.285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FEFDF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2.673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62041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43968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F2D7B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4B62E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1EDBD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E4945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10,7</w:t>
            </w:r>
          </w:p>
        </w:tc>
      </w:tr>
      <w:tr w:rsidR="00153E92" w:rsidRPr="0051107B" w14:paraId="2992D6E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821740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Monza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5C2CE4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6FBC4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96C4C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0745E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12942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CB5E9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F86AF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C9B1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45A60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FF45F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2CE6E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A23C2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E9712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66,7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A7346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33,3</w:t>
            </w:r>
          </w:p>
        </w:tc>
      </w:tr>
      <w:tr w:rsidR="00153E92" w:rsidRPr="0051107B" w14:paraId="62BDD04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4AE9DC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Bergamo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FA53A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68351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CA04B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235AB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5BD27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A694C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A62C7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04EEC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4A2E4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DF152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3BDA4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0BBF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A7D02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E9C88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87,5</w:t>
            </w:r>
          </w:p>
        </w:tc>
      </w:tr>
      <w:tr w:rsidR="00153E92" w:rsidRPr="0051107B" w14:paraId="5A07360F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EB5430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Brescia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09719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581BA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2AA9E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C56FB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5AB28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803EC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F5848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E995F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2A1E3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D6BBE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F3CAD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BA455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04131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5E5C4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14,3</w:t>
            </w:r>
          </w:p>
        </w:tc>
      </w:tr>
      <w:tr w:rsidR="00153E92" w:rsidRPr="0051107B" w14:paraId="67EBDD0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B1B99C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Pavia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2A7F8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6BEA9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13565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E3CC8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2B169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0F534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F9FD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6F4DB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04868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AA7D7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9BA7C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7F5E1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48B2E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04242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320C5187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8A84B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Lodi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117AE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A3D7E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9E0A9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0A102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19E62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9F656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01BE0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E36FA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3E34B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7A8B9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4A9BD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495B7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471F0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7E22D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726CF96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A0686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Cremona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D238B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D7BE7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B3D01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423CB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214F0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E222F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63A8D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0C41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7EFEC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018F2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DEC4F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36BE6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332F4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A8FFD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755EBD3F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A8099B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Mantova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85537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DF624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CB2A0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17DA0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13508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05F23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28E16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CCFB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A67E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9074A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D95C2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B02FE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29DF6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6C0DE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5E992D39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8F01A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3FA04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F40B7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67FDD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81EA6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09A45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F194C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E5C94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68402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70EB7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05CD8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ABA99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94BF2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75D35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45,8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3AB0B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45,8</w:t>
            </w:r>
          </w:p>
        </w:tc>
      </w:tr>
      <w:tr w:rsidR="00153E92" w:rsidRPr="0051107B" w14:paraId="001BF93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68C304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Trento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0E4C1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89EDD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752E2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77CBE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D753C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6163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7E3D4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01A0B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7F50B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494EB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5D4CC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5610E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D26B3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691A1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080B583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33B626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Verona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6DFB87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B5256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685DF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E8E70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F4CB4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6DEF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44C62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73B6B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365D4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A661B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FF5DE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352F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53CAD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98870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BE7067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C0559A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Vicenza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A0EE2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DE30A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FD5D9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FD664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491FD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56319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BA906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42B1F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B2DFF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471B9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FB2CC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F29B5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3E8E3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E352A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44EECF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EF1038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Belluno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4DEEC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CE88F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8129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9DF58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E24C7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9C18B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6D1A1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8FD17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643AB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2C7E6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FB0B8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F6953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C6F78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13F29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AED07D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2E68717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Treviso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0D96DB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5423E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F26E4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7E2C7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7D407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1F616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E8D1D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C7C12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4A0C5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C9877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5F53E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226CB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B1209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3CFE1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2BC7E7B6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524ECC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Venezia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A5A87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3D04E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F298D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DE586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F261A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981AC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48347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11697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0892F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FBBEB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CF4A6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66B49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2B479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666F4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68C0D4C7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F1100B1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Padova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545C6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695D3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29EE9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B3922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FB37A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92550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D4240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77663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8B92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04B67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D9834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EC2B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CFE71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E1568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54839553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8AFB36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Rovigo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83545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4724C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5A052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85CCB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0A7C5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51E25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65D6E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F198C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7F141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326B5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4C5F7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F72BE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5CF8D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23BF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FB11DA4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704712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Pordenone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75195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59FF5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A5733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40D65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6AF87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CB67B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56B9F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27F99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9EE1A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44C98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F3D01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82642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494B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D2952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44788E8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CAC498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Udine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E4AE8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08F49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9C4CD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3D14A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4EDD6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91A1B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F60B4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1A764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39894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54DED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F664E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88E61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04F8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27F75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B62E8AA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5C2C1B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Gorizia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15038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34B49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011CA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5596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32E44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6C9CA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C1E41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574B9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FCFEB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C5425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8E1D5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07FBA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4F05B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9B56E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4C50AD8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84936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Trieste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518BC5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FE96E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F0A77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56326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D7EC5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91859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BDD09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F8CEB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1ECE0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D26E9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EA138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FB755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D0470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4247B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8A6A4D7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3DED7D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Piacenza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0CCB95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EF0BC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A3D4F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2D00D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86D39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6EF46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A3235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90314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BF34C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57A04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ACF7F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B2C58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1C33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BAB46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6733C59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0E770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Parma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F9978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37925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F56A6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FF826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B725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9ED01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A2FE8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0BE6B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E307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B59A4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ED2C6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CC45C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9CBFB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74086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96,4</w:t>
            </w:r>
          </w:p>
        </w:tc>
      </w:tr>
      <w:tr w:rsidR="00153E92" w:rsidRPr="0051107B" w14:paraId="6CE255E3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DEEF95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Reggio nell'Emilia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C9A0B6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B389C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B9E66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C88CA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C7D17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BB4E9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C2F5E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61AE1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5F664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E413D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DA6C6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7DC64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2D166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C0F0C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1D35D2C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05E3D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Modena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03A5F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0311A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C8351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AA7B6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4C8DB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E5458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AA022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2248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E13BD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C29D2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138B0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CA602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D8216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86F0D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4E0967A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AA49BC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Bologna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DB889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13D3C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B0921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E0A46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0F60B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FE959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BD896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4D6CE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5753C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35B0D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CD0C5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5EDA8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F1D84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035CB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67,6</w:t>
            </w:r>
          </w:p>
        </w:tc>
      </w:tr>
      <w:tr w:rsidR="00153E92" w:rsidRPr="0051107B" w14:paraId="5025C0B8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DA0C7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Ferrara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1E18A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A4F1E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E0CA9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C9BC8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51880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DCC61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A9489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36F1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D9F78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FA1A5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D2393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A3F0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8020D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79C92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29B06428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5F227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Ravenna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BB18D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B4942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A4377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EFC86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E74BB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51805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B4FB3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1671F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1F6D7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B772E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C0E23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B4067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68E7F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969A7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50D168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FF0A5A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Forlì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3D04E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F1BC1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CA156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A3CFB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65256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59C76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4377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3D4BF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97C74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C5B1E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460DE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9153B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44FE2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D5F46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407DB570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25814D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Rimini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DE150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DA88C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BD700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80093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EF990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CE144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ECE23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AF9D4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311D8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45DBF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14877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9DE04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2144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BFE33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692D223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A66374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Massa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74223D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65F2F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27550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F6098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D8FA1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FEB05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C0336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81C86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F2995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F0C09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187C7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6B38B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6AD43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5CFE4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921499" w:rsidRPr="0051107B" w14:paraId="44F5BDAF" w14:textId="77777777" w:rsidTr="001B05C5">
        <w:trPr>
          <w:trHeight w:val="222"/>
        </w:trPr>
        <w:tc>
          <w:tcPr>
            <w:tcW w:w="9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9947057" w14:textId="77777777" w:rsidR="00921499" w:rsidRDefault="00921499" w:rsidP="00921499">
            <w:pPr>
              <w:rPr>
                <w:b/>
                <w:bCs/>
              </w:rPr>
            </w:pPr>
            <w:r w:rsidRPr="0051107B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>.1</w:t>
            </w:r>
            <w:r w:rsidR="00C10D9B">
              <w:rPr>
                <w:b/>
                <w:bCs/>
              </w:rPr>
              <w:t>A</w:t>
            </w:r>
          </w:p>
          <w:p w14:paraId="2EA69B77" w14:textId="77777777" w:rsidR="00C10D9B" w:rsidRPr="00C10D9B" w:rsidRDefault="00C10D9B" w:rsidP="00921499">
            <w:pPr>
              <w:rPr>
                <w:sz w:val="20"/>
                <w:szCs w:val="20"/>
              </w:rPr>
            </w:pPr>
            <w:r w:rsidRPr="00C10D9B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4027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48A6E03F" w14:textId="77777777" w:rsidR="00921499" w:rsidRDefault="00921499" w:rsidP="00921499">
            <w:pPr>
              <w:rPr>
                <w:color w:val="000000"/>
                <w:sz w:val="20"/>
                <w:szCs w:val="20"/>
              </w:rPr>
            </w:pPr>
            <w:r w:rsidRPr="00AE1C99">
              <w:rPr>
                <w:b/>
                <w:bCs/>
              </w:rPr>
              <w:t xml:space="preserve">Presenza di </w:t>
            </w:r>
            <w:r>
              <w:rPr>
                <w:b/>
                <w:bCs/>
              </w:rPr>
              <w:t xml:space="preserve">servizi di </w:t>
            </w:r>
            <w:r w:rsidRPr="00AE1C99">
              <w:rPr>
                <w:b/>
                <w:bCs/>
                <w:i/>
                <w:iCs/>
              </w:rPr>
              <w:t>car sharing</w:t>
            </w:r>
            <w:r w:rsidRPr="00AE1C99">
              <w:rPr>
                <w:b/>
                <w:bCs/>
                <w:vertAlign w:val="superscript"/>
              </w:rPr>
              <w:t>(a)</w:t>
            </w:r>
            <w:r>
              <w:rPr>
                <w:b/>
                <w:bCs/>
              </w:rPr>
              <w:t xml:space="preserve"> e</w:t>
            </w:r>
            <w:r w:rsidRPr="00AE1C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veicoli</w:t>
            </w:r>
            <w:r w:rsidRPr="00AE1C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utilizzati, in complesso </w:t>
            </w:r>
            <w:r w:rsidRPr="00AE1C99">
              <w:rPr>
                <w:b/>
                <w:bCs/>
              </w:rPr>
              <w:t>e a basse emissioni</w:t>
            </w:r>
            <w:r w:rsidRPr="00AE1C99">
              <w:rPr>
                <w:b/>
                <w:bCs/>
                <w:vertAlign w:val="superscript"/>
              </w:rPr>
              <w:t>(b)</w:t>
            </w:r>
            <w:r w:rsidRPr="00921499">
              <w:rPr>
                <w:b/>
                <w:bCs/>
              </w:rPr>
              <w:t>,</w:t>
            </w:r>
            <w:r w:rsidRPr="00AE1C99">
              <w:rPr>
                <w:b/>
                <w:bCs/>
              </w:rPr>
              <w:t xml:space="preserve"> nei Comuni Capoluogo di Provincia/Città Metropolitana - Anni </w:t>
            </w:r>
            <w:r>
              <w:rPr>
                <w:b/>
                <w:bCs/>
              </w:rPr>
              <w:t>2016</w:t>
            </w:r>
            <w:r w:rsidRPr="00AE1C99">
              <w:rPr>
                <w:b/>
                <w:bCs/>
              </w:rPr>
              <w:t>-</w:t>
            </w:r>
            <w:r>
              <w:rPr>
                <w:b/>
                <w:bCs/>
              </w:rPr>
              <w:t>2020</w:t>
            </w:r>
          </w:p>
        </w:tc>
      </w:tr>
      <w:tr w:rsidR="001B05C5" w:rsidRPr="0051107B" w14:paraId="581F9140" w14:textId="77777777" w:rsidTr="001B05C5">
        <w:trPr>
          <w:trHeight w:val="222"/>
        </w:trPr>
        <w:tc>
          <w:tcPr>
            <w:tcW w:w="5000" w:type="pct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7AB286" w14:textId="77777777" w:rsidR="001B05C5" w:rsidRDefault="001B05C5" w:rsidP="008C1FBE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</w:rPr>
              <w:t>Valori assoluti, per 10.000 abitanti e per 100 veicoli utilizzati</w:t>
            </w:r>
          </w:p>
        </w:tc>
      </w:tr>
      <w:tr w:rsidR="001B05C5" w:rsidRPr="0051107B" w14:paraId="27475A28" w14:textId="77777777" w:rsidTr="001B05C5">
        <w:trPr>
          <w:trHeight w:val="222"/>
        </w:trPr>
        <w:tc>
          <w:tcPr>
            <w:tcW w:w="97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142488" w14:textId="77777777" w:rsidR="001B05C5" w:rsidRPr="0069402E" w:rsidRDefault="001B05C5" w:rsidP="004530BB">
            <w:pPr>
              <w:spacing w:before="60" w:after="60"/>
              <w:rPr>
                <w:b/>
                <w:sz w:val="20"/>
                <w:szCs w:val="20"/>
              </w:rPr>
            </w:pPr>
            <w:r w:rsidRPr="0069402E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144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CA5EE7" w14:textId="77777777" w:rsidR="001B05C5" w:rsidRPr="0069402E" w:rsidRDefault="001B05C5" w:rsidP="004530BB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FA7BA87" w14:textId="77777777" w:rsidR="001B05C5" w:rsidRPr="00307C5F" w:rsidRDefault="001B05C5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8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ABBB91" w14:textId="77777777" w:rsidR="001B05C5" w:rsidRPr="0069402E" w:rsidRDefault="001B05C5" w:rsidP="004530BB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Veicoli utilizzati</w:t>
            </w:r>
          </w:p>
        </w:tc>
      </w:tr>
      <w:tr w:rsidR="001B05C5" w:rsidRPr="0051107B" w14:paraId="57AEBDA9" w14:textId="77777777" w:rsidTr="001B05C5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5A7803" w14:textId="77777777" w:rsidR="001B05C5" w:rsidRPr="0069402E" w:rsidRDefault="001B05C5" w:rsidP="004530BB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BAEFDE" w14:textId="77777777" w:rsidR="001B05C5" w:rsidRPr="0069402E" w:rsidRDefault="001B05C5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290FD53" w14:textId="77777777" w:rsidR="001B05C5" w:rsidRPr="0069402E" w:rsidRDefault="001B05C5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F5345A6" w14:textId="77777777" w:rsidR="001B05C5" w:rsidRPr="0069402E" w:rsidRDefault="001B05C5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8A3CBBD" w14:textId="77777777" w:rsidR="001B05C5" w:rsidRPr="0069402E" w:rsidRDefault="001B05C5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ECC1B14" w14:textId="77777777" w:rsidR="001B05C5" w:rsidRPr="0069402E" w:rsidRDefault="001B05C5" w:rsidP="004530BB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37AD33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C5CAF" w14:textId="77777777" w:rsidR="001B05C5" w:rsidRDefault="001B05C5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9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57C99A4" w14:textId="77777777" w:rsidR="001B05C5" w:rsidRPr="00307C5F" w:rsidRDefault="001B05C5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1EE9FE" w14:textId="77777777" w:rsidR="001B05C5" w:rsidRDefault="001B05C5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Disponibilità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86D9F">
              <w:rPr>
                <w:i/>
                <w:color w:val="000000"/>
                <w:sz w:val="20"/>
                <w:szCs w:val="20"/>
              </w:rPr>
              <w:t>(per 10.000 abitanti)</w:t>
            </w:r>
          </w:p>
        </w:tc>
        <w:tc>
          <w:tcPr>
            <w:tcW w:w="84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5037EB3" w14:textId="77777777" w:rsidR="001B05C5" w:rsidRPr="00307C5F" w:rsidRDefault="001B05C5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209988" w14:textId="77777777" w:rsidR="001B05C5" w:rsidRDefault="001B05C5" w:rsidP="004530BB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 basse emissioni</w:t>
            </w:r>
            <w:r w:rsidRPr="0069402E">
              <w:rPr>
                <w:b/>
                <w:sz w:val="20"/>
                <w:szCs w:val="20"/>
                <w:vertAlign w:val="superscript"/>
              </w:rPr>
              <w:t>(b)</w:t>
            </w:r>
            <w:r w:rsidR="004530BB">
              <w:rPr>
                <w:b/>
                <w:sz w:val="20"/>
                <w:szCs w:val="20"/>
                <w:vertAlign w:val="superscript"/>
              </w:rPr>
              <w:t xml:space="preserve">  </w:t>
            </w:r>
            <w:r w:rsidRPr="0051107B">
              <w:rPr>
                <w:i/>
                <w:iCs/>
                <w:sz w:val="20"/>
                <w:szCs w:val="20"/>
              </w:rPr>
              <w:t>(per 100 veicoli utilizzati)</w:t>
            </w:r>
          </w:p>
        </w:tc>
      </w:tr>
      <w:tr w:rsidR="001B05C5" w:rsidRPr="0051107B" w14:paraId="2438D0AC" w14:textId="77777777" w:rsidTr="001B05C5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AEF2A1" w14:textId="77777777" w:rsidR="001B05C5" w:rsidRPr="0051107B" w:rsidRDefault="001B05C5" w:rsidP="004530B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9EFC75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47D28C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65079F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E23288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B96817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B2EA4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99462E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26559D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AF2819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A22C8A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935B84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A7EF6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55A36B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6B2A0B" w14:textId="77777777" w:rsidR="001B05C5" w:rsidRPr="00307C5F" w:rsidRDefault="001B05C5" w:rsidP="004530BB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4530BB" w:rsidRPr="0051107B" w14:paraId="33334768" w14:textId="77777777" w:rsidTr="00841576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AA26CF" w14:textId="77777777" w:rsidR="004530BB" w:rsidRPr="0051107B" w:rsidRDefault="004530BB" w:rsidP="00841576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Lucca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49FA240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203CEE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CE3B78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CC4F99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1674BA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88DCBD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88F7FB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9E304D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AFC4D3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1EBE19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6FB134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EDF5D9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FD7D7F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C427AF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30BB" w:rsidRPr="0051107B" w14:paraId="2195C101" w14:textId="77777777" w:rsidTr="00841576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472AA9" w14:textId="77777777" w:rsidR="004530BB" w:rsidRPr="0051107B" w:rsidRDefault="004530BB" w:rsidP="00841576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Pistoia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3C72FB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13DC00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EBDD85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9DF1E9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565321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C010E0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542CD4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48977D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E83B0D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E34BF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AA57C1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F5752E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9D5F79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645ECE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405023" w:rsidRPr="0051107B" w14:paraId="29932160" w14:textId="77777777" w:rsidTr="00405023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1A17BC" w14:textId="77777777" w:rsidR="00405023" w:rsidRPr="0051107B" w:rsidRDefault="00405023" w:rsidP="0040502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Firenze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0D4F01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9CACB0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998ECF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08A837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2A1A20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3916CA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2C2312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4A1B4B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05D71A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9C587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BB804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17,2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8F4179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CFBEDC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35,8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D9DA28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18,3</w:t>
            </w:r>
          </w:p>
        </w:tc>
      </w:tr>
      <w:tr w:rsidR="00153E92" w:rsidRPr="0051107B" w14:paraId="4C3E872D" w14:textId="77777777" w:rsidTr="00405023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C7428A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Prato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4790A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84A97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66E5F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903DF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A630C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A937E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D2600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BAAE7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C4788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50B6B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7DBAD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75541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27167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95007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6104FE11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D4B5EC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Livorno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C53E53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8E527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FD878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441A2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AC568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7F9B5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75F6B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85F21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A4432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B0115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972ED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EC08C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1A8A8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4004C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57CBDC9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93CAF7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Pisa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DE11B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5A64D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DC1B6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14CD5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17151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90146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6C7EF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500D7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2092F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B33C1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150BD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73BD5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32F5E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10E70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AD9F424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89763F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Arezzo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8A51D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73523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26EEE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7568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0422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E5BCD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8A373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74C17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2E206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9E287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846D8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69876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7CC50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9F570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1E1B741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77F20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Siena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8DC8F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64A42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FAF50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975E4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093F0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C4034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BF824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F6C24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88E76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235A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72375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C1EA5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48988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1022F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D46D41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408B84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Grosseto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350A8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E223D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8551B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9D6B5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2BE4D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F6C5E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11FDF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47B8A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84B28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C2555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50B22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CFBAB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3AE6E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BA25B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AD075D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431AF7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Perugia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6E22B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35932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C178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FE3E2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A4126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639D6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9ABFB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BA22B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D22F0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62FF1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E06C7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AD248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5E79E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78513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47D89E1B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4557D4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Terni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4725A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7B3B2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98FA5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C8DE2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FE81D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C8C80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ADF4E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9A202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CF91B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16F44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A5070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0A7D5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77537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CAB6E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6E8D8637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363CE3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Pesaro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7CAAA7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FA03C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6EADE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121F8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50691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DD6D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AF6A1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86DB6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9C352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B08D4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28FB1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36805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E59C2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A3B6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6AE4FEBA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62E178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Ancona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708B3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9A8A6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BCC38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A5BC4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35C0E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35F2B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E764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FB98E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557A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A00F3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7556C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8ED77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EBBC4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1D7E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15EA606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0D13CA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Macerata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BD0DB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C3FD8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E1C19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CBA0E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E7C35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3DA4C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E7BE7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82900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DD452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B38BE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0A7AA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1185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DE8A4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6ACD9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8166837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14118B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Fermo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F1C16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95B0A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A7233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FF4E1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64E43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94BE1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4C7E1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8D67F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D9FFA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31F88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18D9E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6BE12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A9B9D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4C103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363E078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A8F133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Ascoli Piceno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3A2EF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28498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9A197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D088A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1864D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22A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76340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B627A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1B7C2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77634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2947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99B14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1A0F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F81C5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44C2D9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A70B2C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Viterbo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647DF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029D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920C2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E8EEF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2529F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C6C7B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E85DB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5F419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63489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E4BEC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7847D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68D1A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3EF51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4E3B7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4C9A3CFA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7D6F71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Rieti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29125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B2BBE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E03ED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D7FD4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1B41B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B5C01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5D58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2E040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5D1B7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F29FF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F0498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41CF1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B228F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D9E7B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4499676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222E31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Roma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52F2C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399CF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48225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5A900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53C19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5C8E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68BE4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2.367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586F6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1.854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B6927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1CD29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C7C70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2ACE5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3A393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B2D95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11,7</w:t>
            </w:r>
          </w:p>
        </w:tc>
      </w:tr>
      <w:tr w:rsidR="00153E92" w:rsidRPr="0051107B" w14:paraId="5D994FDC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1DDFE5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Latina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323226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EC2EA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C57C1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36D25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2FB50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40EFE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40C61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FC314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FB513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67EF2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4E267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25D2A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10534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586EA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95,5</w:t>
            </w:r>
          </w:p>
        </w:tc>
      </w:tr>
      <w:tr w:rsidR="00153E92" w:rsidRPr="0051107B" w14:paraId="56DE22E4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999EC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Frosinone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6C71A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50490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0EE1C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F813F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21D07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46CC0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0F0DB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8E6DD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189FD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B96AB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40371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8D445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82B9A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1940F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4AF3BC9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2ED5E08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L'Aquila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3D28E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580C0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D1382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6466C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C7604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C5F71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A4D8A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18CB4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3BFEC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A9B57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A27CD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9C980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802BE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2189C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74EAFA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95531B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Teramo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A1F86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C3F0E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FD5AB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8E941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D4469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A501F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487AC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9A0FC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5C6B6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91695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842D4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C955A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E8D5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43CE4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4BA9371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B646C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Pescara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BC7273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7AB9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BF88F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F5566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00609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86836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6B0A1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6FC74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3C2F2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AD4E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5B32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E61D6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02000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C72A9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1B16F1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4B717B1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Chieti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14994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48E03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CE19B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D276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9D241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7E240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38F7B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82D7E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A299C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F1683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37DD6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36511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D2166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B263F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9F35FC0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00A5D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Isernia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E62D8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6E3FE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967E4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7718D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01195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7118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A739F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68544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754E6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4DAAD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A1049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3A6EB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B7775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6947C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82B097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AD4D74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Campobasso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8102A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4EA9C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D37E9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AB93F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59086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A554B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B04B9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4FFE6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DE76A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7AACF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4ABCC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38DC7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6F51C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9FD7E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59BBAFE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16214B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Caserta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08340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BFEA9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96C59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26466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67F1D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B60B8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E4A03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E25E8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513C1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7ABFB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19409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CEF55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A6A4F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1408A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FDE30A7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616616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Benevento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D961C3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C5CCC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4E348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42F6E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06515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6C09A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BBB76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77621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FB532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161D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04810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D6BB4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DBE65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1F828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E6F024F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FD73CD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Napoli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50402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B94F3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1FC16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4C360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C1BD0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7D939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936D0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CAA4B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1D23F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F8C83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26B76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5601A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8AD98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C728A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153E92" w:rsidRPr="0051107B" w14:paraId="57956604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B8454D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Avellino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47621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8A819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996B8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BEB0F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980A6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D442B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0F9DB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2B4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64008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74B54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5B18C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D2FFF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B3310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6CA22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240ACF36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779BF8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Salerno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CA73DE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FDB0D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75E24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75894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20C62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5DCF8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F0662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8CEC9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5E578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5149C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88792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9C1AB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BABB8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B7DFA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4723E86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BC10C0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Foggia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DB703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6BC47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5DF48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7BE33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C9C4E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9288C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97595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4A7CB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A0A30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9BE04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799E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D7D66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4A3DE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35E87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78EADA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796D8A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Andria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01A15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96211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0AE4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AA91D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A9B9D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4BA46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EE025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DBB88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435B2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0DAD6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C2435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9F967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5D005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3F08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672745B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A9BFC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Barletta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2E3D5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F3C72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2B5AB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43DF8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E2BE4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AA257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6B721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04908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288EE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FE752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E044B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B9C0A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20CE2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90FE2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E96867E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E6B9C5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Trani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71BE4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9E035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F1D32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3E56C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93374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BC80B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A3228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718A4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D1FCA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6D4C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AED4F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2C609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836E4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2A94A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B43AB89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B25ADA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Bari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54372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D5E5B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D93BB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D4F72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1B8AC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A80A2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9A386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73D1F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4BC4A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C5250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2A260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00D18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71ECD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990AE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6AB21978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18976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Taranto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748B1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09521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E260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268C5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E2308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6DA0B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BB39E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A8964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9AE3D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2356B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C3943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1A9A2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98107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BCD13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A8587C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D87F42C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Brindisi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3AF252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3256D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39423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AD9A2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FFE57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14015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8550E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7CD0E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682AB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3B192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3FC36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7498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0C084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A7200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65D2A1E8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B6130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Lecce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05405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8173F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4A8CF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0ECF7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3941F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A3D29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D266A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B934A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549D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8EF4C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5071A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2599F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917C3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56324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26545A9E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9A274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Potenza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0E0F0F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89BD8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37BC0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3635E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FEB5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B52AF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3D6FC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F6652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49CF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56378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9CE55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166C3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42ED6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9B27D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8F18D9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D252E60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Matera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70DD9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F18CA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C946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C597F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64D90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E758C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46C08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5613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27AE8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5F41F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72812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D1F96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59D9C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03AC3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2D8B772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D0F59A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Cosenza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6AED6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23A90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17FBA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1E49E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04FB2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23ECC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3F27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CBA24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1D607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0AE44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E3C42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E979B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EE590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D9212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58776B4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025CB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Crotone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AAC8B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E218B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DA622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F4EEF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80C11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7D5CA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57B0A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0F5E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863C5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C6A46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9D335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C6A3F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CDFA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6D920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2A7F861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E1834D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Catanzaro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76E56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4AB43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F0BD7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A107B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B306D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1A923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682A9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3697D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6B89F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98A7E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6F137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4A8EB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524EE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A921B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89ECC7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479F3A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Vibo Valentia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BB47ED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72C0D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5DD86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445D8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C604D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B5DB9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B718F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446F2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69EFD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229A2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812AA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4E2A0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AE19F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26FC0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66C666A1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17C99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Reggio di Calabria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9DEBE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6F66A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C2639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7498C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154E0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60211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E1429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C3BA2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C8245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27A2E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A07A4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7F451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8A5AC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CA1CF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14,3</w:t>
            </w:r>
          </w:p>
        </w:tc>
      </w:tr>
      <w:tr w:rsidR="00153E92" w:rsidRPr="0051107B" w14:paraId="6CFA375D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5C1729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Trapani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F1769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5F012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BD0D64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B77A5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DD1A3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44B70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2E871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009D3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9C6BD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E1488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A7685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598AA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29B88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82CC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405023" w:rsidRPr="0051107B" w14:paraId="2E918802" w14:textId="77777777" w:rsidTr="001B05C5">
        <w:trPr>
          <w:trHeight w:val="222"/>
        </w:trPr>
        <w:tc>
          <w:tcPr>
            <w:tcW w:w="9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62AD4A8" w14:textId="77777777" w:rsidR="00405023" w:rsidRDefault="00405023" w:rsidP="00405023">
            <w:pPr>
              <w:rPr>
                <w:b/>
                <w:bCs/>
              </w:rPr>
            </w:pPr>
            <w:r w:rsidRPr="0051107B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>.1A</w:t>
            </w:r>
          </w:p>
          <w:p w14:paraId="442D2432" w14:textId="77777777" w:rsidR="00C10D9B" w:rsidRPr="00C10D9B" w:rsidRDefault="00C10D9B" w:rsidP="00405023">
            <w:pPr>
              <w:rPr>
                <w:sz w:val="20"/>
                <w:szCs w:val="20"/>
              </w:rPr>
            </w:pPr>
            <w:r w:rsidRPr="00C10D9B">
              <w:rPr>
                <w:sz w:val="20"/>
                <w:szCs w:val="20"/>
              </w:rPr>
              <w:t>(segue)</w:t>
            </w:r>
          </w:p>
        </w:tc>
        <w:tc>
          <w:tcPr>
            <w:tcW w:w="4027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2D272F9" w14:textId="77777777" w:rsidR="00405023" w:rsidRDefault="00405023" w:rsidP="00405023">
            <w:pPr>
              <w:rPr>
                <w:color w:val="000000"/>
                <w:sz w:val="20"/>
                <w:szCs w:val="20"/>
              </w:rPr>
            </w:pPr>
            <w:r w:rsidRPr="00AE1C99">
              <w:rPr>
                <w:b/>
                <w:bCs/>
              </w:rPr>
              <w:t xml:space="preserve">Presenza di </w:t>
            </w:r>
            <w:r>
              <w:rPr>
                <w:b/>
                <w:bCs/>
              </w:rPr>
              <w:t xml:space="preserve">servizi di </w:t>
            </w:r>
            <w:r w:rsidRPr="00AE1C99">
              <w:rPr>
                <w:b/>
                <w:bCs/>
                <w:i/>
                <w:iCs/>
              </w:rPr>
              <w:t>car sharing</w:t>
            </w:r>
            <w:r w:rsidRPr="00AE1C99">
              <w:rPr>
                <w:b/>
                <w:bCs/>
                <w:vertAlign w:val="superscript"/>
              </w:rPr>
              <w:t>(a)</w:t>
            </w:r>
            <w:r w:rsidR="00921499">
              <w:rPr>
                <w:b/>
                <w:bCs/>
              </w:rPr>
              <w:t xml:space="preserve"> e</w:t>
            </w:r>
            <w:r w:rsidRPr="00AE1C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veicoli</w:t>
            </w:r>
            <w:r w:rsidRPr="00AE1C9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utilizzati</w:t>
            </w:r>
            <w:r w:rsidR="00921499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in complesso </w:t>
            </w:r>
            <w:r w:rsidRPr="00AE1C99">
              <w:rPr>
                <w:b/>
                <w:bCs/>
              </w:rPr>
              <w:t>e a basse emissioni</w:t>
            </w:r>
            <w:r w:rsidRPr="00AE1C99">
              <w:rPr>
                <w:b/>
                <w:bCs/>
                <w:vertAlign w:val="superscript"/>
              </w:rPr>
              <w:t>(b)</w:t>
            </w:r>
            <w:r w:rsidR="00921499" w:rsidRPr="00921499">
              <w:rPr>
                <w:b/>
                <w:bCs/>
              </w:rPr>
              <w:t>,</w:t>
            </w:r>
            <w:r w:rsidRPr="00AE1C99">
              <w:rPr>
                <w:b/>
                <w:bCs/>
              </w:rPr>
              <w:t xml:space="preserve"> nei Comuni Capoluogo di Provincia/Città Metropolitana - Anni </w:t>
            </w:r>
            <w:r>
              <w:rPr>
                <w:b/>
                <w:bCs/>
              </w:rPr>
              <w:t>2016</w:t>
            </w:r>
            <w:r w:rsidRPr="00AE1C99">
              <w:rPr>
                <w:b/>
                <w:bCs/>
              </w:rPr>
              <w:t>-</w:t>
            </w:r>
            <w:r>
              <w:rPr>
                <w:b/>
                <w:bCs/>
              </w:rPr>
              <w:t>2020</w:t>
            </w:r>
          </w:p>
        </w:tc>
      </w:tr>
      <w:tr w:rsidR="001B05C5" w:rsidRPr="0051107B" w14:paraId="5C36427A" w14:textId="77777777" w:rsidTr="001B05C5">
        <w:trPr>
          <w:trHeight w:val="222"/>
        </w:trPr>
        <w:tc>
          <w:tcPr>
            <w:tcW w:w="5000" w:type="pct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1B8E7E" w14:textId="77777777" w:rsidR="001B05C5" w:rsidRDefault="001B05C5" w:rsidP="008C1FBE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</w:rPr>
              <w:t>Valori assoluti, per 10.000 abitanti e per 100 veicoli utilizzati</w:t>
            </w:r>
          </w:p>
        </w:tc>
      </w:tr>
      <w:tr w:rsidR="001B05C5" w:rsidRPr="0051107B" w14:paraId="549A0440" w14:textId="77777777" w:rsidTr="001B05C5">
        <w:trPr>
          <w:trHeight w:val="222"/>
        </w:trPr>
        <w:tc>
          <w:tcPr>
            <w:tcW w:w="97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A11FD5" w14:textId="77777777" w:rsidR="001B05C5" w:rsidRPr="0051107B" w:rsidRDefault="001B05C5" w:rsidP="00CD1953">
            <w:pPr>
              <w:spacing w:before="60" w:after="60"/>
              <w:rPr>
                <w:sz w:val="20"/>
                <w:szCs w:val="20"/>
              </w:rPr>
            </w:pPr>
            <w:r w:rsidRPr="0069402E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144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4EFC3B" w14:textId="77777777" w:rsidR="001B05C5" w:rsidRDefault="001B05C5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92F32B6" w14:textId="77777777" w:rsidR="001B05C5" w:rsidRPr="00307C5F" w:rsidRDefault="001B05C5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8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B92A56" w14:textId="77777777" w:rsidR="001B05C5" w:rsidRPr="0069402E" w:rsidRDefault="001B05C5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Veicoli utilizzati</w:t>
            </w:r>
          </w:p>
        </w:tc>
      </w:tr>
      <w:tr w:rsidR="001B05C5" w:rsidRPr="0051107B" w14:paraId="6F693FA4" w14:textId="77777777" w:rsidTr="001B05C5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A1F161" w14:textId="77777777" w:rsidR="001B05C5" w:rsidRPr="0051107B" w:rsidRDefault="001B05C5" w:rsidP="00CD1953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B5DFD1" w14:textId="77777777" w:rsidR="001B05C5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583D00" w14:textId="77777777" w:rsidR="001B05C5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6290E4D" w14:textId="77777777" w:rsidR="001B05C5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0168FFF" w14:textId="77777777" w:rsidR="001B05C5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C9ECBF3" w14:textId="77777777" w:rsidR="001B05C5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0330D2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74E664" w14:textId="77777777" w:rsidR="001B05C5" w:rsidRDefault="001B05C5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9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BB77F25" w14:textId="77777777" w:rsidR="001B05C5" w:rsidRPr="00307C5F" w:rsidRDefault="001B05C5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568BD" w14:textId="77777777" w:rsidR="001B05C5" w:rsidRDefault="001B05C5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Disponibilità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86D9F">
              <w:rPr>
                <w:i/>
                <w:color w:val="000000"/>
                <w:sz w:val="20"/>
                <w:szCs w:val="20"/>
              </w:rPr>
              <w:t>(per 10.000 abitanti)</w:t>
            </w:r>
          </w:p>
        </w:tc>
        <w:tc>
          <w:tcPr>
            <w:tcW w:w="84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3DFDA47" w14:textId="77777777" w:rsidR="001B05C5" w:rsidRPr="00307C5F" w:rsidRDefault="001B05C5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C59170" w14:textId="77777777" w:rsidR="001B05C5" w:rsidRDefault="001B05C5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sz w:val="20"/>
                <w:szCs w:val="20"/>
              </w:rPr>
              <w:t>A basse emissioni</w:t>
            </w:r>
            <w:r w:rsidRPr="0069402E">
              <w:rPr>
                <w:b/>
                <w:sz w:val="20"/>
                <w:szCs w:val="20"/>
                <w:vertAlign w:val="superscript"/>
              </w:rPr>
              <w:t>(b)</w:t>
            </w:r>
            <w:r w:rsidR="00CD1953">
              <w:rPr>
                <w:b/>
                <w:sz w:val="20"/>
                <w:szCs w:val="20"/>
                <w:vertAlign w:val="superscript"/>
              </w:rPr>
              <w:t xml:space="preserve">  </w:t>
            </w:r>
            <w:r w:rsidRPr="0051107B">
              <w:rPr>
                <w:i/>
                <w:iCs/>
                <w:sz w:val="20"/>
                <w:szCs w:val="20"/>
              </w:rPr>
              <w:t>(per 100 veicoli utilizzati)</w:t>
            </w:r>
          </w:p>
        </w:tc>
      </w:tr>
      <w:tr w:rsidR="001B05C5" w:rsidRPr="0051107B" w14:paraId="3281409E" w14:textId="77777777" w:rsidTr="001B05C5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BB5B22" w14:textId="77777777" w:rsidR="001B05C5" w:rsidRPr="0051107B" w:rsidRDefault="001B05C5" w:rsidP="00CD1953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A3F833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7595FD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080678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ECF14D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F1EA4C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B6187D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D633B3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8A2E06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146768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CFE8B5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F3F1F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C55A29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209ED4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9ECE0" w14:textId="77777777" w:rsidR="001B05C5" w:rsidRPr="00307C5F" w:rsidRDefault="001B05C5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4530BB" w:rsidRPr="0051107B" w14:paraId="390285DE" w14:textId="77777777" w:rsidTr="00841576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98AEF6" w14:textId="77777777" w:rsidR="004530BB" w:rsidRPr="0051107B" w:rsidRDefault="004530BB" w:rsidP="00841576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Palermo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7CEABC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460031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824618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C7EEF3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2686CA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0DDB2A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9D9454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502B97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A507DD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2B721E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C5B1A8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3D3BD1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2CAD33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FD4310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64,2</w:t>
            </w:r>
          </w:p>
        </w:tc>
      </w:tr>
      <w:tr w:rsidR="004530BB" w:rsidRPr="0051107B" w14:paraId="16C66007" w14:textId="77777777" w:rsidTr="00841576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0D6734F" w14:textId="77777777" w:rsidR="004530BB" w:rsidRPr="0051107B" w:rsidRDefault="004530BB" w:rsidP="00841576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Messina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12797D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CB7772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B20B62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6B8690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164BF4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6CC368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9138AF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386B7D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80730D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CA8EFD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DC74E0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7C7D9C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EB810B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C265C1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30BB" w:rsidRPr="0051107B" w14:paraId="3589CBA7" w14:textId="77777777" w:rsidTr="00841576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5EA7E3" w14:textId="77777777" w:rsidR="004530BB" w:rsidRPr="0051107B" w:rsidRDefault="004530BB" w:rsidP="00841576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Agrigento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5B83E8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E05051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762923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150B43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5E0A98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C9296E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47545B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7BD00B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E91D8C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1F5EE6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886BA0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95E3AC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4BEB6A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93289C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30BB" w:rsidRPr="0051107B" w14:paraId="705B03C1" w14:textId="77777777" w:rsidTr="00841576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2569D90" w14:textId="77777777" w:rsidR="004530BB" w:rsidRPr="0051107B" w:rsidRDefault="004530BB" w:rsidP="00841576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Caltanissetta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E75343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7202C9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E1DADF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966E9C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1E2917" w14:textId="77777777" w:rsidR="004530BB" w:rsidRPr="00153E92" w:rsidRDefault="004530BB" w:rsidP="00841576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1B5011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DB67A1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2361F5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71BF01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B982C0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D9BD1E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38F8AC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A8B0FB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9A667F" w14:textId="77777777" w:rsidR="004530BB" w:rsidRPr="00153E92" w:rsidRDefault="004530BB" w:rsidP="00841576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405023" w:rsidRPr="0051107B" w14:paraId="52330272" w14:textId="77777777" w:rsidTr="00405023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ABF959" w14:textId="77777777" w:rsidR="00405023" w:rsidRPr="0051107B" w:rsidRDefault="00405023" w:rsidP="0040502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Enna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89BD72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35B0D3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CD9CDF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07C132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8B7F1E" w14:textId="77777777" w:rsidR="00405023" w:rsidRPr="00153E92" w:rsidRDefault="00405023" w:rsidP="00405023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988795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95FEE5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6097FF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B3CE53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FF4B4C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F89A45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4325FA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14CAA7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AF328B" w14:textId="77777777" w:rsidR="00405023" w:rsidRPr="00153E92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3C60C4B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F1A450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Catania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393CD3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DF212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06A47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E11D6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32225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5CD56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7389E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7DAF9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C623D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5B110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A274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B14C1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C1203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FEB72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30D53DDB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D27602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Ragusa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05FF9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C48E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F4E2F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B2ED1F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3FB99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BFD57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6CD02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7A62A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28600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F832E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66DC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6EA0F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231C7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080C8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716AB9F7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B2D7D7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Siracusa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0F58C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CDA5E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637AEB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6F72F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99853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980D2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3E902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2C037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8E2FD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CF3B9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2E689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708841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28266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5693A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2AB526F5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6D2C33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Sassari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455C1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EAEE1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BEAD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2D7D8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35265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0DAFD3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1F1D2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AF13E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9C36F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F6D4E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52EDA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73CE9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C8AC0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7B6A9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670CAD6B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2A44166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Nuoro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6DA8F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F7ED7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5CCD3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395D4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BBF2F0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63B6F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6F943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953A4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E96FCA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72627D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392189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C8739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07342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67D2B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1BE7122A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C65DF60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Oristano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B37493C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0130E1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BCF66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460FB6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D56C5E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AB3547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27CA8C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9229F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6098B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CE550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9FE2A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C5F71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A59E9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C3357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016705F9" w14:textId="77777777" w:rsidTr="00153E92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B0995F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Cagliari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F88942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B68835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94544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72581A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AA04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D3C4E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355DC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5AA9C8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300A0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FD034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74CEF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345E0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070D6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99F55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12,4</w:t>
            </w:r>
          </w:p>
        </w:tc>
      </w:tr>
      <w:tr w:rsidR="00153E92" w:rsidRPr="0051107B" w14:paraId="65F04B12" w14:textId="77777777" w:rsidTr="00153E92">
        <w:trPr>
          <w:trHeight w:val="222"/>
        </w:trPr>
        <w:tc>
          <w:tcPr>
            <w:tcW w:w="9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5CC75E" w14:textId="77777777" w:rsidR="00153E92" w:rsidRPr="0051107B" w:rsidRDefault="00153E92" w:rsidP="00153E92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Carbonia</w:t>
            </w:r>
          </w:p>
        </w:tc>
        <w:tc>
          <w:tcPr>
            <w:tcW w:w="28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595DE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745CC7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1833C8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7524D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6D3B39" w14:textId="77777777" w:rsidR="00153E92" w:rsidRPr="00153E92" w:rsidRDefault="00153E92" w:rsidP="00153E92">
            <w:pPr>
              <w:jc w:val="right"/>
              <w:rPr>
                <w:sz w:val="20"/>
                <w:szCs w:val="20"/>
              </w:rPr>
            </w:pPr>
            <w:r w:rsidRPr="00153E92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5DF1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C1F9F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E5B4F6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5BFC90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F4F252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11964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37F6DB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060E1E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587795" w14:textId="77777777" w:rsidR="00153E92" w:rsidRPr="00153E92" w:rsidRDefault="00153E92" w:rsidP="00153E92">
            <w:pPr>
              <w:jc w:val="right"/>
              <w:rPr>
                <w:color w:val="000000"/>
                <w:sz w:val="20"/>
                <w:szCs w:val="20"/>
              </w:rPr>
            </w:pPr>
            <w:r w:rsidRPr="00153E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53E92" w:rsidRPr="0051107B" w14:paraId="543D55A2" w14:textId="77777777" w:rsidTr="00153E92">
        <w:trPr>
          <w:trHeight w:val="222"/>
        </w:trPr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7CD75E" w14:textId="77777777" w:rsidR="00153E92" w:rsidRPr="0051107B" w:rsidRDefault="00153E92" w:rsidP="00CD1953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51107B">
              <w:rPr>
                <w:b/>
                <w:bCs/>
                <w:sz w:val="20"/>
                <w:szCs w:val="20"/>
              </w:rPr>
              <w:t>Italia</w:t>
            </w:r>
            <w:r w:rsidRPr="0051107B">
              <w:rPr>
                <w:b/>
                <w:bCs/>
                <w:sz w:val="20"/>
                <w:szCs w:val="20"/>
                <w:vertAlign w:val="superscript"/>
              </w:rPr>
              <w:t>(</w:t>
            </w:r>
            <w:r>
              <w:rPr>
                <w:b/>
                <w:bCs/>
                <w:sz w:val="20"/>
                <w:szCs w:val="20"/>
                <w:vertAlign w:val="superscript"/>
              </w:rPr>
              <w:t>c</w:t>
            </w:r>
            <w:r w:rsidRPr="0051107B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5F0538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58078B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261CF1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30FAEE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174AD6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9ECD6F" w14:textId="77777777" w:rsidR="00153E92" w:rsidRPr="00153E92" w:rsidRDefault="00153E92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3BDF0F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8.171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E92415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7.195</w:t>
            </w:r>
          </w:p>
        </w:tc>
        <w:tc>
          <w:tcPr>
            <w:tcW w:w="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1A072E" w14:textId="77777777" w:rsidR="00153E92" w:rsidRPr="00153E92" w:rsidRDefault="00153E92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2497A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99806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9FBB1" w14:textId="77777777" w:rsidR="00153E92" w:rsidRPr="00153E92" w:rsidRDefault="00153E92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698326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D93E72" w14:textId="77777777" w:rsidR="00153E92" w:rsidRPr="00153E92" w:rsidRDefault="00153E92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153E92">
              <w:rPr>
                <w:b/>
                <w:bCs/>
                <w:sz w:val="20"/>
                <w:szCs w:val="20"/>
              </w:rPr>
              <w:t>24,6</w:t>
            </w:r>
          </w:p>
        </w:tc>
      </w:tr>
      <w:tr w:rsidR="00F17556" w:rsidRPr="0051107B" w14:paraId="142B2A0D" w14:textId="77777777" w:rsidTr="00F17556">
        <w:trPr>
          <w:trHeight w:val="461"/>
        </w:trPr>
        <w:tc>
          <w:tcPr>
            <w:tcW w:w="5000" w:type="pct"/>
            <w:gridSpan w:val="2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0B06DC" w14:textId="77777777" w:rsidR="00F17556" w:rsidRPr="0051107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51107B">
              <w:rPr>
                <w:sz w:val="18"/>
                <w:szCs w:val="18"/>
              </w:rPr>
              <w:t>(a) Include sia i servizi a postazione fissa (</w:t>
            </w:r>
            <w:r w:rsidRPr="0051107B">
              <w:rPr>
                <w:i/>
                <w:iCs/>
                <w:sz w:val="18"/>
                <w:szCs w:val="18"/>
              </w:rPr>
              <w:t>station-based</w:t>
            </w:r>
            <w:r w:rsidRPr="0051107B">
              <w:rPr>
                <w:sz w:val="18"/>
                <w:szCs w:val="18"/>
              </w:rPr>
              <w:t>) sia i servizi a flusso libero (</w:t>
            </w:r>
            <w:r w:rsidRPr="0051107B">
              <w:rPr>
                <w:i/>
                <w:iCs/>
                <w:sz w:val="18"/>
                <w:szCs w:val="18"/>
              </w:rPr>
              <w:t xml:space="preserve">free flow </w:t>
            </w:r>
            <w:r w:rsidRPr="0051107B">
              <w:rPr>
                <w:sz w:val="18"/>
                <w:szCs w:val="18"/>
              </w:rPr>
              <w:t xml:space="preserve">o </w:t>
            </w:r>
            <w:r w:rsidRPr="0051107B">
              <w:rPr>
                <w:i/>
                <w:iCs/>
                <w:sz w:val="18"/>
                <w:szCs w:val="18"/>
              </w:rPr>
              <w:t>free-floating</w:t>
            </w:r>
            <w:r w:rsidRPr="0051107B">
              <w:rPr>
                <w:sz w:val="18"/>
                <w:szCs w:val="18"/>
              </w:rPr>
              <w:t xml:space="preserve">). I servizi a postazione fissa sono quelli che prevedono il prelievo e la riconsegna del veicolo esclusivamente in postazioni prestabilite (anche in modalità </w:t>
            </w:r>
            <w:r w:rsidRPr="00307C5F">
              <w:rPr>
                <w:i/>
                <w:sz w:val="18"/>
                <w:szCs w:val="18"/>
              </w:rPr>
              <w:t>one way</w:t>
            </w:r>
            <w:r w:rsidRPr="0051107B">
              <w:rPr>
                <w:sz w:val="18"/>
                <w:szCs w:val="18"/>
              </w:rPr>
              <w:t>, ossia con possibilità di riconsegna in postazione diversa da quella di prelievo).  I servizi a flusso libero sono quelli che consentono il prelievo e la riconsegna del veicolo in qualsiasi stallo di sosta compreso entro un perimetro dato.</w:t>
            </w:r>
          </w:p>
          <w:p w14:paraId="52130C0C" w14:textId="77777777" w:rsidR="00F17556" w:rsidRPr="0051107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51107B">
              <w:rPr>
                <w:sz w:val="18"/>
                <w:szCs w:val="18"/>
              </w:rPr>
              <w:t>(b) Veicoli a trazione elettrica (integrale o ibrida) e veicoli alimentati a gas (GPL, metano, bi-fuel benzina/GPL, bi-fuel benzina/metano).</w:t>
            </w:r>
          </w:p>
          <w:p w14:paraId="3FC2184D" w14:textId="77777777" w:rsidR="00F17556" w:rsidRPr="0051107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061A5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 w:rsidRPr="00061A59">
              <w:rPr>
                <w:sz w:val="18"/>
                <w:szCs w:val="18"/>
              </w:rPr>
              <w:t xml:space="preserve">) </w:t>
            </w:r>
            <w:r w:rsidRPr="00CB6A54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alori riferiti all'insieme dei Comuni C</w:t>
            </w:r>
            <w:r w:rsidRPr="00CB6A54">
              <w:rPr>
                <w:sz w:val="18"/>
                <w:szCs w:val="18"/>
              </w:rPr>
              <w:t>apoluogo</w:t>
            </w:r>
            <w:r w:rsidRPr="00061A59">
              <w:rPr>
                <w:sz w:val="18"/>
                <w:szCs w:val="18"/>
              </w:rPr>
              <w:t>.</w:t>
            </w:r>
          </w:p>
        </w:tc>
      </w:tr>
      <w:tr w:rsidR="001B05C5" w:rsidRPr="0051107B" w14:paraId="27A88A6A" w14:textId="77777777" w:rsidTr="001B05C5">
        <w:trPr>
          <w:trHeight w:val="222"/>
        </w:trPr>
        <w:tc>
          <w:tcPr>
            <w:tcW w:w="5000" w:type="pct"/>
            <w:gridSpan w:val="2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6F8F3A9" w14:textId="77777777" w:rsidR="001B05C5" w:rsidRPr="0051107B" w:rsidRDefault="001B05C5" w:rsidP="00E01A54">
            <w:pPr>
              <w:spacing w:before="60"/>
              <w:jc w:val="both"/>
              <w:rPr>
                <w:sz w:val="18"/>
                <w:szCs w:val="18"/>
              </w:rPr>
            </w:pPr>
            <w:r w:rsidRPr="0051107B">
              <w:rPr>
                <w:i/>
                <w:iCs/>
                <w:sz w:val="18"/>
                <w:szCs w:val="18"/>
              </w:rPr>
              <w:t>Fonte:</w:t>
            </w:r>
            <w:r w:rsidRPr="0051107B">
              <w:rPr>
                <w:sz w:val="18"/>
                <w:szCs w:val="18"/>
              </w:rPr>
              <w:t xml:space="preserve"> Istat, Dati ambientali nelle città</w:t>
            </w:r>
          </w:p>
        </w:tc>
      </w:tr>
    </w:tbl>
    <w:p w14:paraId="07D2CD31" w14:textId="77777777" w:rsidR="001B05C5" w:rsidRDefault="001B05C5">
      <w:pPr>
        <w:sectPr w:rsidR="001B05C5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502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559"/>
        <w:gridCol w:w="557"/>
        <w:gridCol w:w="559"/>
        <w:gridCol w:w="560"/>
        <w:gridCol w:w="562"/>
        <w:gridCol w:w="192"/>
        <w:gridCol w:w="740"/>
        <w:gridCol w:w="740"/>
        <w:gridCol w:w="163"/>
        <w:gridCol w:w="12"/>
        <w:gridCol w:w="759"/>
        <w:gridCol w:w="12"/>
        <w:gridCol w:w="759"/>
        <w:gridCol w:w="12"/>
        <w:gridCol w:w="149"/>
        <w:gridCol w:w="14"/>
        <w:gridCol w:w="717"/>
        <w:gridCol w:w="14"/>
        <w:gridCol w:w="720"/>
      </w:tblGrid>
      <w:tr w:rsidR="00405023" w:rsidRPr="0051107B" w14:paraId="37185CE8" w14:textId="77777777" w:rsidTr="00405023">
        <w:trPr>
          <w:trHeight w:val="222"/>
        </w:trPr>
        <w:tc>
          <w:tcPr>
            <w:tcW w:w="9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3D168B9F" w14:textId="77777777" w:rsidR="00405023" w:rsidRPr="0051107B" w:rsidRDefault="00405023" w:rsidP="00405023">
            <w:pPr>
              <w:rPr>
                <w:sz w:val="20"/>
                <w:szCs w:val="20"/>
              </w:rPr>
            </w:pPr>
            <w:bookmarkStart w:id="3" w:name="TabIX32A" w:colFirst="0" w:colLast="0"/>
            <w:r w:rsidRPr="0051107B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51107B">
              <w:rPr>
                <w:b/>
                <w:bCs/>
              </w:rPr>
              <w:t>A</w:t>
            </w:r>
          </w:p>
        </w:tc>
        <w:tc>
          <w:tcPr>
            <w:tcW w:w="4027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24F71CCB" w14:textId="77777777" w:rsidR="00405023" w:rsidRDefault="00405023" w:rsidP="00921499">
            <w:pPr>
              <w:rPr>
                <w:color w:val="000000"/>
                <w:sz w:val="20"/>
                <w:szCs w:val="20"/>
              </w:rPr>
            </w:pPr>
            <w:r w:rsidRPr="00AE1C99">
              <w:rPr>
                <w:b/>
                <w:bCs/>
              </w:rPr>
              <w:t xml:space="preserve">Presenza di </w:t>
            </w:r>
            <w:r w:rsidR="00921499">
              <w:rPr>
                <w:b/>
                <w:bCs/>
              </w:rPr>
              <w:t xml:space="preserve">altri </w:t>
            </w:r>
            <w:r>
              <w:rPr>
                <w:b/>
                <w:bCs/>
              </w:rPr>
              <w:t xml:space="preserve">servizi di </w:t>
            </w:r>
            <w:r w:rsidR="00921499">
              <w:rPr>
                <w:b/>
                <w:bCs/>
              </w:rPr>
              <w:t xml:space="preserve">mobilità condivisa e disponibilità dei veicoli utilizzati </w:t>
            </w:r>
            <w:r w:rsidRPr="00AE1C99">
              <w:rPr>
                <w:b/>
                <w:bCs/>
              </w:rPr>
              <w:t xml:space="preserve">nei Comuni Capoluogo di Provincia/Città Metropolitana - Anni </w:t>
            </w:r>
            <w:r>
              <w:rPr>
                <w:b/>
                <w:bCs/>
              </w:rPr>
              <w:t>2016</w:t>
            </w:r>
            <w:r w:rsidRPr="00AE1C99">
              <w:rPr>
                <w:b/>
                <w:bCs/>
              </w:rPr>
              <w:t>-</w:t>
            </w:r>
            <w:r>
              <w:rPr>
                <w:b/>
                <w:bCs/>
              </w:rPr>
              <w:t>2020</w:t>
            </w:r>
          </w:p>
        </w:tc>
      </w:tr>
      <w:bookmarkEnd w:id="3"/>
      <w:tr w:rsidR="00405023" w:rsidRPr="0051107B" w14:paraId="6CE14FD2" w14:textId="77777777" w:rsidTr="00405023">
        <w:trPr>
          <w:trHeight w:val="222"/>
        </w:trPr>
        <w:tc>
          <w:tcPr>
            <w:tcW w:w="5000" w:type="pct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B0FCDC" w14:textId="77777777" w:rsidR="00405023" w:rsidRDefault="00405023" w:rsidP="008C1FBE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</w:rPr>
              <w:t>Valori assoluti</w:t>
            </w:r>
            <w:r w:rsidR="00921499">
              <w:rPr>
                <w:i/>
                <w:iCs/>
              </w:rPr>
              <w:t xml:space="preserve"> e </w:t>
            </w:r>
            <w:r>
              <w:rPr>
                <w:i/>
                <w:iCs/>
              </w:rPr>
              <w:t>per 10.000 abitanti</w:t>
            </w:r>
          </w:p>
        </w:tc>
      </w:tr>
      <w:tr w:rsidR="00405023" w:rsidRPr="0051107B" w14:paraId="4E1859EF" w14:textId="77777777" w:rsidTr="00405023">
        <w:trPr>
          <w:trHeight w:val="222"/>
        </w:trPr>
        <w:tc>
          <w:tcPr>
            <w:tcW w:w="97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C02B92" w14:textId="77777777" w:rsidR="00405023" w:rsidRPr="0051107B" w:rsidRDefault="00405023" w:rsidP="00405023">
            <w:pPr>
              <w:rPr>
                <w:sz w:val="20"/>
                <w:szCs w:val="20"/>
              </w:rPr>
            </w:pPr>
            <w:r w:rsidRPr="0069402E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144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543251" w14:textId="77777777" w:rsidR="00405023" w:rsidRDefault="00405023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E1B22B3" w14:textId="77777777" w:rsidR="00405023" w:rsidRPr="00307C5F" w:rsidRDefault="00405023" w:rsidP="004050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8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ED544" w14:textId="77777777" w:rsidR="00405023" w:rsidRDefault="00921499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Disponibilità</w:t>
            </w:r>
            <w:r w:rsidR="00CD195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86D9F">
              <w:rPr>
                <w:i/>
                <w:color w:val="000000"/>
                <w:sz w:val="20"/>
                <w:szCs w:val="20"/>
              </w:rPr>
              <w:t>(</w:t>
            </w:r>
            <w:r>
              <w:rPr>
                <w:i/>
                <w:color w:val="000000"/>
                <w:sz w:val="20"/>
                <w:szCs w:val="20"/>
              </w:rPr>
              <w:t xml:space="preserve">veicoli utilizzati </w:t>
            </w:r>
            <w:r w:rsidRPr="00786D9F">
              <w:rPr>
                <w:i/>
                <w:color w:val="000000"/>
                <w:sz w:val="20"/>
                <w:szCs w:val="20"/>
              </w:rPr>
              <w:t>per 10.000 abitanti)</w:t>
            </w:r>
          </w:p>
        </w:tc>
      </w:tr>
      <w:tr w:rsidR="00C10D9B" w:rsidRPr="0051107B" w14:paraId="0BA95F75" w14:textId="77777777" w:rsidTr="00405023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3F0390" w14:textId="77777777" w:rsidR="00C10D9B" w:rsidRPr="0051107B" w:rsidRDefault="00C10D9B" w:rsidP="00C10D9B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7867B4" w14:textId="77777777" w:rsidR="00C10D9B" w:rsidRPr="0069402E" w:rsidRDefault="00C10D9B" w:rsidP="00CD1953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12F4DAB" w14:textId="77777777" w:rsidR="00C10D9B" w:rsidRPr="0069402E" w:rsidRDefault="00C10D9B" w:rsidP="00CD1953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EC35476" w14:textId="77777777" w:rsidR="00C10D9B" w:rsidRPr="0069402E" w:rsidRDefault="00C10D9B" w:rsidP="00CD1953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68C2DAE" w14:textId="77777777" w:rsidR="00C10D9B" w:rsidRPr="0069402E" w:rsidRDefault="00C10D9B" w:rsidP="00CD1953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AC11486" w14:textId="77777777" w:rsidR="00C10D9B" w:rsidRPr="0069402E" w:rsidRDefault="00C10D9B" w:rsidP="00CD1953">
            <w:pPr>
              <w:spacing w:before="60" w:after="60"/>
              <w:jc w:val="right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3D27E0" w14:textId="77777777" w:rsidR="00C10D9B" w:rsidRPr="00307C5F" w:rsidRDefault="00C10D9B" w:rsidP="00C10D9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2FBC5B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Bike sharing</w:t>
            </w:r>
            <w:r w:rsidRPr="0069402E">
              <w:rPr>
                <w:b/>
                <w:color w:val="000000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F59ABD4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21A368" w14:textId="77777777" w:rsidR="00C10D9B" w:rsidRPr="00CD7D74" w:rsidRDefault="00C10D9B" w:rsidP="00CD1953">
            <w:pPr>
              <w:spacing w:before="60" w:after="6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Scooter sharing</w:t>
            </w:r>
          </w:p>
        </w:tc>
        <w:tc>
          <w:tcPr>
            <w:tcW w:w="83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B86A561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3859A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Micromobilità elettrica</w:t>
            </w:r>
            <w:r w:rsidRPr="0069402E">
              <w:rPr>
                <w:b/>
                <w:color w:val="000000"/>
                <w:sz w:val="20"/>
                <w:szCs w:val="20"/>
                <w:vertAlign w:val="superscript"/>
              </w:rPr>
              <w:t>(b)</w:t>
            </w:r>
          </w:p>
        </w:tc>
      </w:tr>
      <w:tr w:rsidR="00405023" w:rsidRPr="0051107B" w14:paraId="0C9DDBCA" w14:textId="77777777" w:rsidTr="00405023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BFBE60" w14:textId="77777777" w:rsidR="00405023" w:rsidRPr="0051107B" w:rsidRDefault="00405023" w:rsidP="00405023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F775E5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727FFA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A44CA0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1C4F72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20AC09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74885E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A079B5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69DC77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3B6E2F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FF00AD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C9D392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C6895E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90A267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B33FA8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6961B4" w:rsidRPr="0051107B" w14:paraId="351D43AC" w14:textId="77777777" w:rsidTr="006961B4">
        <w:trPr>
          <w:trHeight w:val="222"/>
        </w:trPr>
        <w:tc>
          <w:tcPr>
            <w:tcW w:w="97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057A0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Torino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260C8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EBB1ED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B9ACD6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CC61A0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6E1F1F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50D303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6001F8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35,3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DC72F1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33,8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D65D75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7035D4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71F496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83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65107E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DA92E4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E61B30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29,1</w:t>
            </w:r>
          </w:p>
        </w:tc>
      </w:tr>
      <w:tr w:rsidR="006961B4" w:rsidRPr="0051107B" w14:paraId="6B0FEA4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B9DF5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Vercelli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BA263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58A70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0CA76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7F484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03A8A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6ABE2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0CC43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CF5B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19,4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EB883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D5EFD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5ECBC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BC150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7FFD9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31803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BD7308A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9BD07A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Novara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99D02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D26CD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A6285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660F8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6DC4C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228B8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4FFC0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84A30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6E775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E528D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5D5B1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7D1D3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D5700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36F80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AE79AB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6DF6D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Biella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A3BF1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E5E00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CFE86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14517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8576E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304D3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1039F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8D590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9E462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F523D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6E119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A5465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89315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3651A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435D90EA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2600B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Cuneo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F56D5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70001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BF49C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7DC9E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B6B4B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3F097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5A531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33BE0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0CFBD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271C7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7C9AA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6288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8D826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D1A96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37AAFD1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8D446F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Verbania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18757F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45E86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F1C38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E7375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42AC8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E2233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6DE33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15,2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B1FCC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3B7C2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174C9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E24E4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E25C6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FEB38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39338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43A7047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B79C6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Asti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F6D23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EC2CF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85485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35C25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6D8A6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3627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C643C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23187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6F3C2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63FF6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4A250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7C4F9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074FD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8DE29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8CB133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F2413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Alessandria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BBAFC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2F08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E2802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5B1D7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86C2D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ED6CB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6FEAA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8A5B3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DA368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6BBCC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36EEC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73D84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3D29A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72FFC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5930F16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AC047C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Aosta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34E00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83B50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C5904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3C1A5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CAE70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0CC6B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301A8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23,2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772BF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DDE0D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088B7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A9CB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BAB51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C28F1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F968A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5D21FBD6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AA371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Imperia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0F4C9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F8EB6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6CC0D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2FB95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E5733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825C4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19D77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6BF6B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5192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0213A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B7DF0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F3093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B4A93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CC8BF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603F533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C725A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Savona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FD04A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A8A4D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C8464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3C4BB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32628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F9EEB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46D1A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E57C8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E671B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A4BE2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1F23F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B2F5F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92287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2852F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5C620F41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E257BA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Genova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4C6F3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54238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E36D2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E0123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28A58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62C6B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6E4DC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AB537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AECE1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24D62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380D1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5B791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41F8C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F16FF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FB6DDCD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8F0225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La Spezia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62CC8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4E591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BC008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6DE21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88318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E1BED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634F6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E990E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68268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9A457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67797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AC7E0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6C000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48ECF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32,4</w:t>
            </w:r>
          </w:p>
        </w:tc>
      </w:tr>
      <w:tr w:rsidR="006961B4" w:rsidRPr="0051107B" w14:paraId="7D829FED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67CBCE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Varese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02588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0A2F5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C62A3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4D65A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40A46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F1131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7607E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19619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C1945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64366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86F53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7B02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19AEB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50CAD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BA25A7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3E30D3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7E3CD8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502A0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68352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CC6D1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0F2B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ECA35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42E4F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55F57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B8046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8D68E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FDB04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601EC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8AB99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FE161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53F25D8D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74F5C6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Lecco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05916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A7D6F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ED89B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C8BA6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A3A62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29405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96293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B7F42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1D64F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B71C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CAE42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09D5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C0EA4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E846D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1BC56CE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3FBD3F3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Sondrio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FED01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0FE4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A6FAE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F429F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FBA01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82E6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59D04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992FD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CCBCA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DDD9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DB711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8DEA1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59C4A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D9134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5525D186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EE9E4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Milano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3BAA0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7392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580F6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544EF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65E87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938B5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6291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95,9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743A3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EA336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C31E6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725EC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32,6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AA36A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FFA06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858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27,0</w:t>
            </w:r>
          </w:p>
        </w:tc>
      </w:tr>
      <w:tr w:rsidR="006961B4" w:rsidRPr="0051107B" w14:paraId="309EA79C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E3DFC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Monza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0D279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B5AD1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BD48C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9CFD5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AEC0C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27680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CF333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ED31F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A331F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0AB0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6DB3E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9CBED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5281A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455A1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32,3</w:t>
            </w:r>
          </w:p>
        </w:tc>
      </w:tr>
      <w:tr w:rsidR="006961B4" w:rsidRPr="0051107B" w14:paraId="388781C2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90D16E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Bergamo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BF46E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109D0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6518D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75ECC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08986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CC988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03D0A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53,9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68623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54,0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8BF59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9DBD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53276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1BC75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BBAA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7E477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116,3</w:t>
            </w:r>
          </w:p>
        </w:tc>
      </w:tr>
      <w:tr w:rsidR="006961B4" w:rsidRPr="0051107B" w14:paraId="69CFA13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89C2CC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Brescia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02E55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256DF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F9308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C80FB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10142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E133B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89EBB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22,9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259FF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763BD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E3809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C95C6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EAA7B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302E0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63B97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34A72EA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6791C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Pavia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50F88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5A4BF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20700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75E88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672B4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F5577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29E51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46BAA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72CEC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73F19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0963A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4130D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FACDB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B3C99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12120416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273D8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Lodi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70E2B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B6BC4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60FCC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CE3F1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795F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22316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CE072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F40DC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C132C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C5F20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E1F7E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F0A70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45457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85978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087F76D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3379C3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Cremona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D3096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1C8CE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568DF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9186A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E7EF3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D1DC1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52B8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93F4B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1F26E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246EB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B94E6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01CE6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57874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EE7EE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439A4E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2C0CA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Mantova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EF414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A756D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BB7C7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A23BC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DBAEF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D2F3C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DEAA7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24,6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3DEE7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90,2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F252A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58A69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FB6F8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F2803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2E50B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DC65C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4BF79773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787734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81E9C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F2094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5AB30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93AD6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EED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866EA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50461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9D415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E052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C7769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1C776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1CDB3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12CD6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5EF55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646BD53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79E62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Trento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7E412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97366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0E420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085DD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03C8C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3A80C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6BA0F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25,3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0A3C6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33,7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C291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82146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494B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DA3BC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33E81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5C481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16,7</w:t>
            </w:r>
          </w:p>
        </w:tc>
      </w:tr>
      <w:tr w:rsidR="006961B4" w:rsidRPr="0051107B" w14:paraId="5FC8174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D9F59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Verona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B0676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7C567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0E61A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C553F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3397E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56688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F5026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6ABAF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940F8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25119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210D1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FF5A5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3A47B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DD746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787D8ED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318936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Vicenza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69999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36C9F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EEEFE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7675B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8DDC0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3F7C8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99C59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3D738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8563F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5A0DB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CC3A6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E9925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9F859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D4F35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FEA4CB3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99B5DF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Belluno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0E2E13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E6AD1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8BD28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1775B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0B683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AAAA9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5EAF0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6C9EE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186F7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78EB8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F0052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01F5E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4408E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17036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17F4078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8D5768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Treviso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5EE54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8FC7D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F2492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EDA3B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AEFDC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4966D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FC54B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4B23A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A2E34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F6FEE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9EB0E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F5497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11036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C225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7C814E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D93102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Venezia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39E57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256BA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A0134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105F5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2555B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55CBD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79845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D7E9C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38,9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2F970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C1184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CCE22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0D299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0178D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86D5E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15,5</w:t>
            </w:r>
          </w:p>
        </w:tc>
      </w:tr>
      <w:tr w:rsidR="006961B4" w:rsidRPr="0051107B" w14:paraId="1CBEF36C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D66E36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Padova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4EB90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1C155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6C348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27EB2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75BF7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3E1E5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1E52E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36,4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5F78A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48,4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A5825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869A0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D0B92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5C754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0CB3F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60A5A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53B8918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48D3938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Rovigo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D9020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2F4A2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3C162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9BBA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11542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D55AF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10A1E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1F2C4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F162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520FC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3434C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D9E7A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98A2F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B0F1D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2417C77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074772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Pordenone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4C9F4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874FD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0EDE4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71DDE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59A7E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8C08D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3CD0F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2A576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68981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9F534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4A384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5E278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1F4C2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B9FD9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18964AC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550C46F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Udine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8CC30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236C5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001C4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4A6F8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A507F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2FC05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F1834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45CF7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3533E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1490F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0B079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2FD36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CCCC5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C7DD8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1EDE2133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EE7E6FC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Gorizia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953CD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4C088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EF152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0A6BE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DB543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3B982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49E57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F4EE6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69EB8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7CC62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C982A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A72AD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2488C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A0E78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FF0C924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AC532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Trieste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FDFC4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C3B06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52D78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24134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04DA4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36617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46A0C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93156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A9479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2D568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5C987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51BB8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945A5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5AF18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1D4B7E1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361690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Piacenza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06402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D8DF0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F00F5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895E9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FF76F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84AC7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D921E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F7731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06113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CF541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DA639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B017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E38D2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AA7B5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61D002E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31516E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Parma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0DECB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DDC0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2DD17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C926B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DFBAB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BA03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0EC5E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CA4FC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62AB7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58632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E072C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9F610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5A409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6D45D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45,4</w:t>
            </w:r>
          </w:p>
        </w:tc>
      </w:tr>
      <w:tr w:rsidR="006961B4" w:rsidRPr="0051107B" w14:paraId="3840A5A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9CAB98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Reggio nell'Emilia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6FB99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309C3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E6D90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21C27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2DE14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28A51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52D2C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6BF6B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E4210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D4920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F36AD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559DF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99852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9668D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F738C32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1F84DC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Modena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389E3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19DFC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AB63B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1D055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63051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C63FE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8F76B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21,3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CAEC0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CCB6D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8DF1E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84ED9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9B110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E8C6E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228C7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32,0</w:t>
            </w:r>
          </w:p>
        </w:tc>
      </w:tr>
      <w:tr w:rsidR="006961B4" w:rsidRPr="0051107B" w14:paraId="7C7E058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D62145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Bologna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C73C5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63B5F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49B4E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AED84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AB8AC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F811F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D52AF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68,1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DED69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DC59C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6CA36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C548C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87155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4AE39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0A76D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7E250C1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9A6C358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Ferrara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DA0BC8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6DF57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6EAF5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48B59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6AD1F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0603D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CD31E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0067F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A19B5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D22BC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762C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C4C67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FE346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2CE1E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2F4432D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40B1B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Ravenna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CED81E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9D7A5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6C673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C0F85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2B92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86E25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A517A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8BCB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BD16B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1D60F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1CDE1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FBD7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954EA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F7729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19,1</w:t>
            </w:r>
          </w:p>
        </w:tc>
      </w:tr>
      <w:tr w:rsidR="006961B4" w:rsidRPr="0051107B" w14:paraId="0BF98B73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C20F4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Forlì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D01EC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38D2C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FA7E5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CCF6D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25806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BBA60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DDB78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D5C2F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A4E47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DE146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C2A05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D4AE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7EC0A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B0D57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DA1FAD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67791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Rimini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9E528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D1152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24782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21DF2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7AF8E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AB2A4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82C64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FC963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1C67E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CB805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070E2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B7B14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1813C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BCB61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66,8</w:t>
            </w:r>
          </w:p>
        </w:tc>
      </w:tr>
      <w:tr w:rsidR="006961B4" w:rsidRPr="0051107B" w14:paraId="7417647D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A215204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Massa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B542E9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8CD14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44F95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1E5E1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0B756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A32E2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2F850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0F7A7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D9288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F496F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5045F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99E6F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3E1C0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C4DB2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5FA3EE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077180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Lucca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E0BD4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CAEBC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3B24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9AC26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20D23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E72C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F64FD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6144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B876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D5766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2BD8B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26682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779C4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B33B6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5BEEB30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4ADF28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Pistoia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F5FDBD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80DC6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9468C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859DA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FEAC9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31212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D0F93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F62B2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E1F4B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752AB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F5082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4666D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3C8B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986F3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10D9B" w:rsidRPr="0051107B" w14:paraId="7973B624" w14:textId="77777777" w:rsidTr="00405023">
        <w:trPr>
          <w:trHeight w:val="222"/>
        </w:trPr>
        <w:tc>
          <w:tcPr>
            <w:tcW w:w="9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F56A958" w14:textId="77777777" w:rsidR="00C10D9B" w:rsidRDefault="00C10D9B" w:rsidP="00C10D9B">
            <w:pPr>
              <w:rPr>
                <w:b/>
                <w:bCs/>
              </w:rPr>
            </w:pPr>
            <w:r w:rsidRPr="0051107B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51107B">
              <w:rPr>
                <w:b/>
                <w:bCs/>
              </w:rPr>
              <w:t>A</w:t>
            </w:r>
          </w:p>
          <w:p w14:paraId="6AAB8FB3" w14:textId="77777777" w:rsidR="00C10D9B" w:rsidRPr="00C10D9B" w:rsidRDefault="00C10D9B" w:rsidP="00C10D9B">
            <w:pPr>
              <w:rPr>
                <w:sz w:val="20"/>
                <w:szCs w:val="20"/>
              </w:rPr>
            </w:pPr>
            <w:r w:rsidRPr="00C10D9B">
              <w:rPr>
                <w:sz w:val="20"/>
                <w:szCs w:val="20"/>
              </w:rPr>
              <w:t>(segue)</w:t>
            </w:r>
          </w:p>
        </w:tc>
        <w:tc>
          <w:tcPr>
            <w:tcW w:w="4027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2B4B43F" w14:textId="77777777" w:rsidR="00C10D9B" w:rsidRDefault="00C10D9B" w:rsidP="00C10D9B">
            <w:pPr>
              <w:rPr>
                <w:color w:val="000000"/>
                <w:sz w:val="20"/>
                <w:szCs w:val="20"/>
              </w:rPr>
            </w:pPr>
            <w:r w:rsidRPr="00AE1C99">
              <w:rPr>
                <w:b/>
                <w:bCs/>
              </w:rPr>
              <w:t xml:space="preserve">Presenza di </w:t>
            </w:r>
            <w:r>
              <w:rPr>
                <w:b/>
                <w:bCs/>
              </w:rPr>
              <w:t xml:space="preserve">altri servizi di mobilità condivisa e disponibilità dei veicoli utilizzati </w:t>
            </w:r>
            <w:r w:rsidRPr="00AE1C99">
              <w:rPr>
                <w:b/>
                <w:bCs/>
              </w:rPr>
              <w:t xml:space="preserve">nei Comuni Capoluogo di Provincia/Città Metropolitana - Anni </w:t>
            </w:r>
            <w:r>
              <w:rPr>
                <w:b/>
                <w:bCs/>
              </w:rPr>
              <w:t>2016</w:t>
            </w:r>
            <w:r w:rsidRPr="00AE1C99">
              <w:rPr>
                <w:b/>
                <w:bCs/>
              </w:rPr>
              <w:t>-</w:t>
            </w:r>
            <w:r>
              <w:rPr>
                <w:b/>
                <w:bCs/>
              </w:rPr>
              <w:t>2020</w:t>
            </w:r>
          </w:p>
        </w:tc>
      </w:tr>
      <w:tr w:rsidR="006961B4" w:rsidRPr="0051107B" w14:paraId="3DA9022A" w14:textId="77777777" w:rsidTr="00405023">
        <w:trPr>
          <w:trHeight w:val="222"/>
        </w:trPr>
        <w:tc>
          <w:tcPr>
            <w:tcW w:w="5000" w:type="pct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1F7A70" w14:textId="77777777" w:rsidR="006961B4" w:rsidRDefault="006961B4" w:rsidP="008C1FBE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</w:rPr>
              <w:t>Valori assoluti e per 10.000 abitanti</w:t>
            </w:r>
          </w:p>
        </w:tc>
      </w:tr>
      <w:tr w:rsidR="006961B4" w:rsidRPr="0051107B" w14:paraId="79D4CAB2" w14:textId="77777777" w:rsidTr="00405023">
        <w:trPr>
          <w:trHeight w:val="222"/>
        </w:trPr>
        <w:tc>
          <w:tcPr>
            <w:tcW w:w="97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C4D92E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69402E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144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CC7DF8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1097F24" w14:textId="77777777" w:rsidR="006961B4" w:rsidRPr="00307C5F" w:rsidRDefault="006961B4" w:rsidP="006961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8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5F5F39" w14:textId="77777777" w:rsidR="006961B4" w:rsidRDefault="006961B4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Disponibilità</w:t>
            </w:r>
            <w:r w:rsidR="00CD195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86D9F">
              <w:rPr>
                <w:i/>
                <w:color w:val="000000"/>
                <w:sz w:val="20"/>
                <w:szCs w:val="20"/>
              </w:rPr>
              <w:t>(</w:t>
            </w:r>
            <w:r>
              <w:rPr>
                <w:i/>
                <w:color w:val="000000"/>
                <w:sz w:val="20"/>
                <w:szCs w:val="20"/>
              </w:rPr>
              <w:t xml:space="preserve">veicoli utilizzati </w:t>
            </w:r>
            <w:r w:rsidRPr="00786D9F">
              <w:rPr>
                <w:i/>
                <w:color w:val="000000"/>
                <w:sz w:val="20"/>
                <w:szCs w:val="20"/>
              </w:rPr>
              <w:t>per 10.000 abitanti)</w:t>
            </w:r>
          </w:p>
        </w:tc>
      </w:tr>
      <w:tr w:rsidR="00C10D9B" w:rsidRPr="0051107B" w14:paraId="7F7F9947" w14:textId="77777777" w:rsidTr="00405023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710952" w14:textId="77777777" w:rsidR="00C10D9B" w:rsidRPr="0051107B" w:rsidRDefault="00C10D9B" w:rsidP="00C10D9B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7F75F7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EDD6336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E3410B2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E713CB9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9339106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4F6AEC" w14:textId="77777777" w:rsidR="00C10D9B" w:rsidRPr="00307C5F" w:rsidRDefault="00C10D9B" w:rsidP="00C10D9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C5AE1C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Bike sharing</w:t>
            </w:r>
            <w:r w:rsidRPr="0069402E">
              <w:rPr>
                <w:b/>
                <w:color w:val="000000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1B541DD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C7F05" w14:textId="77777777" w:rsidR="00C10D9B" w:rsidRPr="00CD7D74" w:rsidRDefault="00C10D9B" w:rsidP="00CD1953">
            <w:pPr>
              <w:spacing w:before="60" w:after="6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Scooter sharing</w:t>
            </w:r>
          </w:p>
        </w:tc>
        <w:tc>
          <w:tcPr>
            <w:tcW w:w="84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191C474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A3D54" w14:textId="77777777" w:rsidR="00C10D9B" w:rsidRPr="0069402E" w:rsidRDefault="00C10D9B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Micromobilità elettrica</w:t>
            </w:r>
            <w:r w:rsidRPr="0069402E">
              <w:rPr>
                <w:b/>
                <w:color w:val="000000"/>
                <w:sz w:val="20"/>
                <w:szCs w:val="20"/>
                <w:vertAlign w:val="superscript"/>
              </w:rPr>
              <w:t>(b)</w:t>
            </w:r>
          </w:p>
        </w:tc>
      </w:tr>
      <w:tr w:rsidR="00405023" w:rsidRPr="0051107B" w14:paraId="10FA1DF9" w14:textId="77777777" w:rsidTr="00405023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283553" w14:textId="77777777" w:rsidR="00405023" w:rsidRPr="0051107B" w:rsidRDefault="00405023" w:rsidP="00405023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9286CB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4A0B31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C0A6D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48D735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74DD66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5E8764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7CF266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6C228D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6397D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884814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1EEAC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6E1A4C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398F8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0473F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CD1953" w:rsidRPr="0051107B" w14:paraId="0B42987B" w14:textId="77777777" w:rsidTr="00CD1953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5C8404" w14:textId="77777777" w:rsidR="00CD1953" w:rsidRPr="0051107B" w:rsidRDefault="00CD1953" w:rsidP="00CD195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Firenze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416DE4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216E8A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9A6C23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369E8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72D866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E4A934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3C1C2A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113CCC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5600CD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699624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B18924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3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E70E68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209C67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1CCF1F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24,5</w:t>
            </w:r>
          </w:p>
        </w:tc>
      </w:tr>
      <w:tr w:rsidR="006961B4" w:rsidRPr="0051107B" w14:paraId="551F80E9" w14:textId="77777777" w:rsidTr="00CD1953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4E04D5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Prato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041EA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19E0C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D073E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FA4CD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61ABB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066C3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7366A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36169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0D9DB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68168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34F07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FAD52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CF5E8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695CF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EFD19F1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A1520C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Livorno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BD5635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4FBC7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FD26B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C361B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88B9D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4F545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6252A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09EFD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41F74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B803D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76EBB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3D012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6207D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D29DD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1374DF8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D9032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Pisa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5B99E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2C3AD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A109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BC2E0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3E97F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58ABE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C7929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4F215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22,2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BEDDD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50AB9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D4763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7B6B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B9F7D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6650D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66,7</w:t>
            </w:r>
          </w:p>
        </w:tc>
      </w:tr>
      <w:tr w:rsidR="006961B4" w:rsidRPr="0051107B" w14:paraId="2423A5CC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B7209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Arezzo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6A710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7E5B6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864E8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80248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07314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FB4F6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21387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8033B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4D422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EEEAD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B427C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67BA5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637CE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BBB53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55A232F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9C3A0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Siena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26B243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592D9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37E5D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79EC2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64AB9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16C40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6A042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2EF37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3EC9C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D00EA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E95A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4EF21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AB3E5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8285F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4EB4386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047C5E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Grosseto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D24082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5895B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7411A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6FA4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4C6D3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0738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0D0FF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29F9B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5E389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AE324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CCA35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A2311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432BC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F46AD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6CA994E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E500B6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Perugia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594DE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0DDC6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CD143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8D4FA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36ADE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BAAC7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7755D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25795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ADD79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3406B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F3161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A3483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17753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F7F6F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B067E3A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681FE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Terni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9D91B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EC631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A3218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49474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403A7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0FF91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D4C07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E8D43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2268B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17544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08D29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8346B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3DABB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F2146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4C32871B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254EB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Pesaro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4A701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BA19F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3C24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C0B64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1E444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2EE46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FD70F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E30E3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20,9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A4479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5A506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CA76C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3A719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24F03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2074E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10,5</w:t>
            </w:r>
          </w:p>
        </w:tc>
      </w:tr>
      <w:tr w:rsidR="006961B4" w:rsidRPr="0051107B" w14:paraId="7B2C5EB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75FCF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Ancona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754CC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EE34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32001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3A88B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9C835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6781C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AEC6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7C63A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0863B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595E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B5A55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962C8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6994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A3CE4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51B4BBF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039864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Macerata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E1A49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7326D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A6E47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97B6E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5141B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2FC5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A7A75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CB999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D0C9D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DB301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D0CD8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6A0E0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A84BA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6A1E5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E78D87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335AB57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Fermo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FAF0F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FBDF3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AF41D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7E589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1926C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20B5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AA016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042BA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0C57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7B1B9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DD7F2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6440E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1AC52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0AE82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22CAFB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142A56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Ascoli Piceno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A9039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FB128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0326F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FA2AE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4D4FC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F9D63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9CB94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7DA25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C944C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61A04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4F816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24985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F65EA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9B482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7A0EBC8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5D5F9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Viterbo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27E29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DA6E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698D0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542D3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571C6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E86BB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7900F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276B5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4D870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41E7A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605F1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2CA70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10C83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DE4F9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3BEAE56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82133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Rieti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0285B0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A10C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A1D93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17CF2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73DF4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491F7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486BC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5AE61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38E5E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D9A7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F954B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33F94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EFCC5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804AB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56CD5D8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32F614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Roma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17392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F774F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4FEB3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FEBC7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91499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C12BC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B8554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ACF15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B3814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7459F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AD11D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92DB5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F4ADA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B7E4B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46,2</w:t>
            </w:r>
          </w:p>
        </w:tc>
      </w:tr>
      <w:tr w:rsidR="006961B4" w:rsidRPr="0051107B" w14:paraId="3A34232E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88D35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Latina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2164C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24503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26BFC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97EEB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ACB50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A96DE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EA6F7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C310C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66A4D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CF899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DDBDC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C6019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37BB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164A7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15,7</w:t>
            </w:r>
          </w:p>
        </w:tc>
      </w:tr>
      <w:tr w:rsidR="006961B4" w:rsidRPr="0051107B" w14:paraId="73C5C908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D367506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Frosinone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D3454C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A60C6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375DC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16881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0D06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F7A94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26DD6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0938A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D0006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ACCBD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15793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8C31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C24B5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D007B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9839F1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5BE1CEA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L'Aquila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67EAC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A7208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987A8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A1FE9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B197E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1CCAE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A138C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0B952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663D8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544D8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2DE3F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8F6AF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07B00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F96AD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5C486C9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7AA33A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Teramo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D49D3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9F58B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1A236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CC89C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CF221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5C858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7C7C5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BA003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A6770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31117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7919B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DB6C0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CB078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ECA37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5FF6168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79CA12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Pescara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49F4C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3F25E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9E7CB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244CB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A0754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BF17D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02ECE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47F4B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33E2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F386A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81888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5EED5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C333A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A0CDA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41,9</w:t>
            </w:r>
          </w:p>
        </w:tc>
      </w:tr>
      <w:tr w:rsidR="006961B4" w:rsidRPr="0051107B" w14:paraId="68285DC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1489A6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Chieti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58A0D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1FF54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11B16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D0C6D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6905F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15AE3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CA434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841B4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17C2B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95E8B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0D4CC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46829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0DE6E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60F1C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FD1765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A23FC8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Isernia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75C71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641C9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A8C4A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8C728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11E88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11595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9CDBD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AA5EE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08C7A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0EAF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A2417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B6869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561B3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5E9D9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48D629B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1B4B295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Campobasso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33B79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174EA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3085D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8ADBD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20F8C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F41E0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305CB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629DF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530EB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68FB7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83F4C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52232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1C479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F4632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0130DAA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F0CA30F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Caserta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D84C9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001EE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ADF45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83431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B2680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4DD31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A837E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75803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C5B6E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05558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AE6DE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BA928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932E3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60B52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16,3</w:t>
            </w:r>
          </w:p>
        </w:tc>
      </w:tr>
      <w:tr w:rsidR="006961B4" w:rsidRPr="0051107B" w14:paraId="20546E1C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5FFDA78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Benevento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36D11C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4FBAD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C0735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15E69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3CE13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99B09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1832A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5BE11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D6569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C3C92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0893C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1A964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032EB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2389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24224B7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210DB32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Napoli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B601C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6E14D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2354A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725F0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B3A43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B0DA8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BC5E7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1953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45199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F4B1A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50BCD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698E7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8C8AC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B5030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11,1</w:t>
            </w:r>
          </w:p>
        </w:tc>
      </w:tr>
      <w:tr w:rsidR="006961B4" w:rsidRPr="0051107B" w14:paraId="7841325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E87866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Avellino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3B017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B518E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89903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6D70B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899F7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B7EF5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6615F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66003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2258F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BC4E5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16C33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4CCE4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917E5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A78FB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745EAD4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8357C7C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Salerno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F5A08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1B274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BF251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FEA9B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C19A7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4F779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AA88D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51269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41E09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2F9F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4C808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EA8D6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40BA7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3EF4E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1F50B23F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4EA79A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Foggia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480779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78C1F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6AA2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A975B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15395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453B8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09BF7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027FF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F3D5D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603C6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FB03D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CEBAE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E3FBB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3C7B3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6108C0F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5D2E19E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Andria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26563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C68AD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CA4F6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54D37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42880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68522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254A9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AB25D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D7C90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46F6A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71C6A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DEC7E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A82E5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07248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42E90201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D9E673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Barletta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96AC32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CDDFA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08CDE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FC30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7AA30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CD7DE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6363B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F4BBF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CE3A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174CF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F0C0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0B4DE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B8992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D7EE9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67C019B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FEB075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Trani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8C47F5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575DE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BAC44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07E12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568D4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77E33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55AFB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43ED4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F2B42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F6239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BF7BF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04A51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EAA8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205C2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4D09C9A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E56956A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Bari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AAED1E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B6A4C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DCC37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44275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A51BE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2C3FB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951E6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BB535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79243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6F5C9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4034C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3545A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BDFAA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458A1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31,6</w:t>
            </w:r>
          </w:p>
        </w:tc>
      </w:tr>
      <w:tr w:rsidR="006961B4" w:rsidRPr="0051107B" w14:paraId="219BFCFC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214BBE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Taranto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0786AF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ADA4A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93BBA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927C4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5EF9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B4E76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1EC7D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E65AF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3C0B2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856A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492BB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1E835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A0759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CD1B4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15,7</w:t>
            </w:r>
          </w:p>
        </w:tc>
      </w:tr>
      <w:tr w:rsidR="006961B4" w:rsidRPr="0051107B" w14:paraId="0FDEA031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8451DFE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Brindisi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9CA04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BE436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2B837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5EE13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F2E04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93312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D2715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525F3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1C51B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77E04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E3D4D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6A10C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13859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F94BD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460E9FD7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B436AA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Lecce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A200C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05D20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562AC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B514C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E9E38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CA09A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E14F8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53,4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B5555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98069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4248E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F331D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CBC4D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4C689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5550E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52,9</w:t>
            </w:r>
          </w:p>
        </w:tc>
      </w:tr>
      <w:tr w:rsidR="006961B4" w:rsidRPr="0051107B" w14:paraId="31762F37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16CBB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Potenza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92897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B1885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C7EB6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9E0BF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3D8B6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1A8AC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4A8DE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334ED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65034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3B547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254B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C3C7C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D544F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2850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7F03E0E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DFE2A5F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Matera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AC4CB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08BA6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E4407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8AB61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77FFB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9A299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3B118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1B2E7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D1A82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2D9B3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A96BA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9375C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1A462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0257D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42601B2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8950F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Cosenza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F4D2B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44003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C9C42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76FB8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9BA74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6D551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6533D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82573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595F0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9E8AC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E868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BABBA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BE101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7C506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0C537D7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1BE7E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Crotone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9D35E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29D1B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5EF11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5394C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7FBAE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3258F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8B807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CBA6B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C7029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BAFB0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3C05E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BBD6D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2D16F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D627E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A2B524F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8FBD6B3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Catanzaro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684F3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B3F38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92F5B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E9154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E1BCD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16C74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E868C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078C2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989E6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02381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2E1C7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082E0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DB4A3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BB013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8E642A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B016FC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Vibo Valentia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28E46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D014F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C1532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A09A1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4862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DA59A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AF632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7C454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7BB5A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F3A85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8F17E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94FF9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1D20D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09BD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7B38B7B1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49783B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Reggio di Calabria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3A5D4A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DC198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CD456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ECAB6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787B9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2A1C4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8BDA7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49A93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ED07C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505FF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7E7E8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C95F0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507DA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F0E97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A46996C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9EBF61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Trapani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4D974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B0F8A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3FD65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0E9FE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1806F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CF896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D7B25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E1F08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D4353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0978B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68A4C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8624C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3DF93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8F15D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68CDD0A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78B1D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Palermo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E4BEE6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06E3E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62DF9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27FA7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C1A9C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9B612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EB0CE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ADDC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FBB9D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14778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3AE99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1F04F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0F494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7B342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52EAD7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508A1C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Messina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733EECB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5CB9D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531E2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B8102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50E0D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CF74A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BBC40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5BF65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06517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70A86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F99DF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2E9E3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78A3B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2E318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52B8795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C0474D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Agrigento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7C35D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2AE71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EFBFE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A218B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9B4B5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A65C8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37FCD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EC53A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51C4F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FE4AD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88FCE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5B26F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F2FE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1802A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6AA007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FD25C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Caltanissetta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79F74D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537B9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B8E48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243AB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ECEA8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EEF0E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9D757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AF0C2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71EC1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7A0EF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9DA5F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F525C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B7722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A4003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C10D9B" w:rsidRPr="0051107B" w14:paraId="410A6FF3" w14:textId="77777777" w:rsidTr="00405023">
        <w:trPr>
          <w:trHeight w:val="222"/>
        </w:trPr>
        <w:tc>
          <w:tcPr>
            <w:tcW w:w="97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32E0F368" w14:textId="77777777" w:rsidR="00C10D9B" w:rsidRDefault="00C10D9B" w:rsidP="00C10D9B">
            <w:pPr>
              <w:rPr>
                <w:b/>
                <w:bCs/>
              </w:rPr>
            </w:pPr>
            <w:r w:rsidRPr="0051107B">
              <w:rPr>
                <w:b/>
                <w:bCs/>
              </w:rPr>
              <w:lastRenderedPageBreak/>
              <w:t>Tab. IX.</w:t>
            </w:r>
            <w:r>
              <w:rPr>
                <w:b/>
                <w:bCs/>
              </w:rPr>
              <w:t>3</w:t>
            </w:r>
            <w:r w:rsidRPr="0051107B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51107B">
              <w:rPr>
                <w:b/>
                <w:bCs/>
              </w:rPr>
              <w:t>A</w:t>
            </w:r>
          </w:p>
          <w:p w14:paraId="7AE6A143" w14:textId="77777777" w:rsidR="00C10D9B" w:rsidRPr="00C10D9B" w:rsidRDefault="00C10D9B" w:rsidP="00C10D9B">
            <w:pPr>
              <w:rPr>
                <w:sz w:val="20"/>
                <w:szCs w:val="20"/>
              </w:rPr>
            </w:pPr>
            <w:r w:rsidRPr="00C10D9B">
              <w:rPr>
                <w:sz w:val="20"/>
                <w:szCs w:val="20"/>
              </w:rPr>
              <w:t>(segue)</w:t>
            </w:r>
          </w:p>
        </w:tc>
        <w:tc>
          <w:tcPr>
            <w:tcW w:w="4027" w:type="pct"/>
            <w:gridSpan w:val="19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CC5884A" w14:textId="77777777" w:rsidR="00C10D9B" w:rsidRDefault="00C10D9B" w:rsidP="00C10D9B">
            <w:pPr>
              <w:rPr>
                <w:color w:val="000000"/>
                <w:sz w:val="20"/>
                <w:szCs w:val="20"/>
              </w:rPr>
            </w:pPr>
            <w:r w:rsidRPr="00AE1C99">
              <w:rPr>
                <w:b/>
                <w:bCs/>
              </w:rPr>
              <w:t xml:space="preserve">Presenza di </w:t>
            </w:r>
            <w:r>
              <w:rPr>
                <w:b/>
                <w:bCs/>
              </w:rPr>
              <w:t xml:space="preserve">altri servizi di mobilità condivisa e disponibilità dei veicoli utilizzati </w:t>
            </w:r>
            <w:r w:rsidRPr="00AE1C99">
              <w:rPr>
                <w:b/>
                <w:bCs/>
              </w:rPr>
              <w:t xml:space="preserve">nei Comuni Capoluogo di Provincia/Città Metropolitana - Anni </w:t>
            </w:r>
            <w:r>
              <w:rPr>
                <w:b/>
                <w:bCs/>
              </w:rPr>
              <w:t>2016</w:t>
            </w:r>
            <w:r w:rsidRPr="00AE1C99">
              <w:rPr>
                <w:b/>
                <w:bCs/>
              </w:rPr>
              <w:t>-</w:t>
            </w:r>
            <w:r>
              <w:rPr>
                <w:b/>
                <w:bCs/>
              </w:rPr>
              <w:t>2020</w:t>
            </w:r>
          </w:p>
        </w:tc>
      </w:tr>
      <w:tr w:rsidR="006961B4" w:rsidRPr="0051107B" w14:paraId="62C2E51A" w14:textId="77777777" w:rsidTr="00405023">
        <w:trPr>
          <w:trHeight w:val="222"/>
        </w:trPr>
        <w:tc>
          <w:tcPr>
            <w:tcW w:w="5000" w:type="pct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759ADD" w14:textId="77777777" w:rsidR="006961B4" w:rsidRDefault="006961B4" w:rsidP="008C1FBE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</w:rPr>
              <w:t>Valori assoluti e per 10.000 abitanti</w:t>
            </w:r>
          </w:p>
        </w:tc>
      </w:tr>
      <w:tr w:rsidR="006961B4" w:rsidRPr="0051107B" w14:paraId="3EBAB1E6" w14:textId="77777777" w:rsidTr="00405023">
        <w:trPr>
          <w:trHeight w:val="222"/>
        </w:trPr>
        <w:tc>
          <w:tcPr>
            <w:tcW w:w="97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DC07F6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69402E">
              <w:rPr>
                <w:b/>
                <w:sz w:val="20"/>
                <w:szCs w:val="20"/>
              </w:rPr>
              <w:t>Comuni</w:t>
            </w:r>
          </w:p>
        </w:tc>
        <w:tc>
          <w:tcPr>
            <w:tcW w:w="144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2A4953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Presenza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64BD0A4" w14:textId="77777777" w:rsidR="006961B4" w:rsidRPr="00307C5F" w:rsidRDefault="006961B4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8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FF51A" w14:textId="77777777" w:rsidR="006961B4" w:rsidRDefault="006961B4" w:rsidP="00CD1953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Disponibilità</w:t>
            </w:r>
            <w:r w:rsidR="00CD195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86D9F">
              <w:rPr>
                <w:i/>
                <w:color w:val="000000"/>
                <w:sz w:val="20"/>
                <w:szCs w:val="20"/>
              </w:rPr>
              <w:t>(</w:t>
            </w:r>
            <w:r>
              <w:rPr>
                <w:i/>
                <w:color w:val="000000"/>
                <w:sz w:val="20"/>
                <w:szCs w:val="20"/>
              </w:rPr>
              <w:t xml:space="preserve">veicoli utilizzati </w:t>
            </w:r>
            <w:r w:rsidRPr="00786D9F">
              <w:rPr>
                <w:i/>
                <w:color w:val="000000"/>
                <w:sz w:val="20"/>
                <w:szCs w:val="20"/>
              </w:rPr>
              <w:t>per 10.000 abitanti)</w:t>
            </w:r>
          </w:p>
        </w:tc>
      </w:tr>
      <w:tr w:rsidR="006961B4" w:rsidRPr="0051107B" w14:paraId="3084A941" w14:textId="77777777" w:rsidTr="00405023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479B06" w14:textId="77777777" w:rsidR="006961B4" w:rsidRPr="0051107B" w:rsidRDefault="006961B4" w:rsidP="006961B4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13002F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4FADE18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7272274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61668E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AA801B8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69402E">
              <w:rPr>
                <w:b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56C929" w14:textId="77777777" w:rsidR="006961B4" w:rsidRPr="00307C5F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6FF126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Bike sharing</w:t>
            </w:r>
            <w:r w:rsidRPr="0069402E">
              <w:rPr>
                <w:b/>
                <w:color w:val="000000"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783350C" w14:textId="77777777" w:rsidR="006961B4" w:rsidRPr="0069402E" w:rsidRDefault="006961B4" w:rsidP="006961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96B299" w14:textId="77777777" w:rsidR="006961B4" w:rsidRPr="00CD7D74" w:rsidRDefault="006961B4" w:rsidP="00CD1953">
            <w:pPr>
              <w:spacing w:before="60" w:after="6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Scooter sharing</w:t>
            </w:r>
          </w:p>
        </w:tc>
        <w:tc>
          <w:tcPr>
            <w:tcW w:w="84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34E7BFC" w14:textId="77777777" w:rsidR="006961B4" w:rsidRPr="0069402E" w:rsidRDefault="006961B4" w:rsidP="006961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F75BAC" w14:textId="77777777" w:rsidR="006961B4" w:rsidRPr="0069402E" w:rsidRDefault="006961B4" w:rsidP="00CD1953">
            <w:pPr>
              <w:spacing w:before="60" w:after="60"/>
              <w:jc w:val="center"/>
              <w:rPr>
                <w:b/>
                <w:color w:val="000000"/>
                <w:sz w:val="20"/>
                <w:szCs w:val="20"/>
              </w:rPr>
            </w:pPr>
            <w:r w:rsidRPr="00CD7D74">
              <w:rPr>
                <w:b/>
                <w:i/>
                <w:color w:val="000000"/>
                <w:sz w:val="20"/>
                <w:szCs w:val="20"/>
              </w:rPr>
              <w:t>Micromobilità elettrica</w:t>
            </w:r>
            <w:r w:rsidRPr="0069402E">
              <w:rPr>
                <w:b/>
                <w:color w:val="000000"/>
                <w:sz w:val="20"/>
                <w:szCs w:val="20"/>
                <w:vertAlign w:val="superscript"/>
              </w:rPr>
              <w:t>(</w:t>
            </w:r>
            <w:r w:rsidR="00C10D9B" w:rsidRPr="0069402E">
              <w:rPr>
                <w:b/>
                <w:color w:val="000000"/>
                <w:sz w:val="20"/>
                <w:szCs w:val="20"/>
                <w:vertAlign w:val="superscript"/>
              </w:rPr>
              <w:t>b</w:t>
            </w:r>
            <w:r w:rsidRPr="0069402E">
              <w:rPr>
                <w:b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405023" w:rsidRPr="0051107B" w14:paraId="6F7B2129" w14:textId="77777777" w:rsidTr="00405023">
        <w:trPr>
          <w:trHeight w:val="222"/>
        </w:trPr>
        <w:tc>
          <w:tcPr>
            <w:tcW w:w="97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5DFF4C" w14:textId="77777777" w:rsidR="00405023" w:rsidRPr="0051107B" w:rsidRDefault="00405023" w:rsidP="00405023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17FAE5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011FCC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2DB1A5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04ED4C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1034BA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C3C5A4" w14:textId="77777777" w:rsidR="00405023" w:rsidRPr="00307C5F" w:rsidRDefault="00405023" w:rsidP="0040502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82315F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ACC8AE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9B7368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A73F76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3A742C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87A1D0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577CA1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55250C" w14:textId="77777777" w:rsidR="00405023" w:rsidRPr="00307C5F" w:rsidRDefault="00405023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</w:tr>
      <w:tr w:rsidR="00CD1953" w:rsidRPr="0051107B" w14:paraId="128D8200" w14:textId="77777777" w:rsidTr="00CD1953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B41FFF" w14:textId="77777777" w:rsidR="00CD1953" w:rsidRPr="0051107B" w:rsidRDefault="00CD1953" w:rsidP="00CD1953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Enna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63C6E73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66126F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DE124D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70F5FA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996823" w14:textId="77777777" w:rsidR="00CD1953" w:rsidRPr="006961B4" w:rsidRDefault="00CD1953" w:rsidP="00CD1953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3CEB46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1A86C4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B0D8BB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11,4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775B5F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F91264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438016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95AC33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FC030F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0E2AD2" w14:textId="77777777" w:rsidR="00CD1953" w:rsidRPr="006961B4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F1D79D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9C0E6F5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Catania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691E3E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BA172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17ED5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F9143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88AA16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F20BB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B88A4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9CB58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EDEF8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0B4AA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3B305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B9A33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B73E5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DF3C6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6E6D4870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8D6E919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Ragusa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7B910F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CCA60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0938C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D3D78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010AFA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0EDFA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A5EFE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F1C85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9F6D6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34B9F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CE553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A8638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FEA9CD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C4F81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23E9CD3D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180ED97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Siracusa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27B24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EEB0A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FB90F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F54A9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3A79A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65A323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446DE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39D4B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A181F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03974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CF61A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E1010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F060F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C41F1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4DB13072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7357C1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Sassari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2FA629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A57F79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17EA0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7AA4D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12240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FCA6D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99437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BE49B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1F5D6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501E4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A6510E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802F9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AECC3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DC0B7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1879ABC9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9C593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Nuoro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6163CC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25D2C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137F72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0D14E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E6B4C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B1591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B36CF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6846F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77B95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0E144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2BA65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98BE8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D13A7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BD051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929C76C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C002BB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Oristano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35891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D80F7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D539CC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16EF1F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E051F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B4C16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6B618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8885B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7E1D30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32894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C8AC7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8D95B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B48B54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52022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3326029A" w14:textId="77777777" w:rsidTr="006961B4">
        <w:trPr>
          <w:trHeight w:val="222"/>
        </w:trPr>
        <w:tc>
          <w:tcPr>
            <w:tcW w:w="97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2D43CA0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Cagliari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326770D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B21F04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5CA88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8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B944B7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8DF0E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X</w:t>
            </w:r>
          </w:p>
        </w:tc>
        <w:tc>
          <w:tcPr>
            <w:tcW w:w="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5EBDC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A28309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3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89B5A8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0AA92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07FCB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7686CB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1DF576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5E6FE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F8E2E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19722115" w14:textId="77777777" w:rsidTr="006961B4">
        <w:trPr>
          <w:trHeight w:val="222"/>
        </w:trPr>
        <w:tc>
          <w:tcPr>
            <w:tcW w:w="9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3E8E62" w14:textId="77777777" w:rsidR="006961B4" w:rsidRPr="0051107B" w:rsidRDefault="006961B4" w:rsidP="006961B4">
            <w:pPr>
              <w:rPr>
                <w:sz w:val="20"/>
                <w:szCs w:val="20"/>
              </w:rPr>
            </w:pPr>
            <w:r w:rsidRPr="0051107B">
              <w:rPr>
                <w:sz w:val="20"/>
                <w:szCs w:val="20"/>
              </w:rPr>
              <w:t>Carbonia</w:t>
            </w:r>
          </w:p>
        </w:tc>
        <w:tc>
          <w:tcPr>
            <w:tcW w:w="28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E92788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E75C1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1855F0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A5B673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52095" w14:textId="77777777" w:rsidR="006961B4" w:rsidRPr="006961B4" w:rsidRDefault="006961B4" w:rsidP="006961B4">
            <w:pPr>
              <w:jc w:val="right"/>
              <w:rPr>
                <w:sz w:val="20"/>
                <w:szCs w:val="20"/>
              </w:rPr>
            </w:pPr>
            <w:r w:rsidRPr="006961B4">
              <w:rPr>
                <w:sz w:val="20"/>
                <w:szCs w:val="20"/>
              </w:rPr>
              <w:t>-</w:t>
            </w:r>
          </w:p>
        </w:tc>
        <w:tc>
          <w:tcPr>
            <w:tcW w:w="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CFE6EC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DAA9B3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AD1A2F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D254F7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12640A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94CB71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D98E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EF8A25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937812" w14:textId="77777777" w:rsidR="006961B4" w:rsidRPr="006961B4" w:rsidRDefault="006961B4" w:rsidP="006961B4">
            <w:pPr>
              <w:jc w:val="right"/>
              <w:rPr>
                <w:color w:val="000000"/>
                <w:sz w:val="20"/>
                <w:szCs w:val="20"/>
              </w:rPr>
            </w:pPr>
            <w:r w:rsidRPr="006961B4">
              <w:rPr>
                <w:color w:val="000000"/>
                <w:sz w:val="20"/>
                <w:szCs w:val="20"/>
              </w:rPr>
              <w:t>-</w:t>
            </w:r>
          </w:p>
        </w:tc>
      </w:tr>
      <w:tr w:rsidR="006961B4" w:rsidRPr="0051107B" w14:paraId="0A5A3E90" w14:textId="77777777" w:rsidTr="006961B4">
        <w:trPr>
          <w:trHeight w:val="222"/>
        </w:trPr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6BF49A" w14:textId="77777777" w:rsidR="006961B4" w:rsidRPr="0051107B" w:rsidRDefault="006961B4" w:rsidP="00CD1953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51107B">
              <w:rPr>
                <w:b/>
                <w:bCs/>
                <w:sz w:val="20"/>
                <w:szCs w:val="20"/>
              </w:rPr>
              <w:t>Italia</w:t>
            </w:r>
            <w:r w:rsidRPr="0051107B">
              <w:rPr>
                <w:b/>
                <w:bCs/>
                <w:sz w:val="20"/>
                <w:szCs w:val="20"/>
                <w:vertAlign w:val="superscript"/>
              </w:rPr>
              <w:t>(</w:t>
            </w:r>
            <w:r>
              <w:rPr>
                <w:b/>
                <w:bCs/>
                <w:sz w:val="20"/>
                <w:szCs w:val="20"/>
                <w:vertAlign w:val="superscript"/>
              </w:rPr>
              <w:t>c</w:t>
            </w:r>
            <w:r w:rsidRPr="0051107B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9386D9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6961B4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A8F092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6961B4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204A8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6961B4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95F00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6961B4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E3ECA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6961B4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BC9A2" w14:textId="77777777" w:rsidR="006961B4" w:rsidRPr="006961B4" w:rsidRDefault="006961B4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934E99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961B4"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3B425D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961B4">
              <w:rPr>
                <w:b/>
                <w:bCs/>
                <w:sz w:val="20"/>
                <w:szCs w:val="20"/>
              </w:rPr>
              <w:t>21,9</w:t>
            </w:r>
          </w:p>
        </w:tc>
        <w:tc>
          <w:tcPr>
            <w:tcW w:w="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DAA27" w14:textId="77777777" w:rsidR="006961B4" w:rsidRPr="006961B4" w:rsidRDefault="006961B4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254EC4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961B4">
              <w:rPr>
                <w:b/>
                <w:bCs/>
                <w:sz w:val="20"/>
                <w:szCs w:val="20"/>
              </w:rPr>
              <w:t>2,6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BA2AD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961B4">
              <w:rPr>
                <w:b/>
                <w:bCs/>
                <w:sz w:val="20"/>
                <w:szCs w:val="20"/>
              </w:rPr>
              <w:t>4,2</w:t>
            </w:r>
          </w:p>
        </w:tc>
        <w:tc>
          <w:tcPr>
            <w:tcW w:w="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AC88DC" w14:textId="77777777" w:rsidR="006961B4" w:rsidRPr="006961B4" w:rsidRDefault="006961B4" w:rsidP="00CD1953">
            <w:pPr>
              <w:spacing w:before="60" w:after="6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0B3ABC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961B4">
              <w:rPr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D91DD5" w14:textId="77777777" w:rsidR="006961B4" w:rsidRPr="006961B4" w:rsidRDefault="006961B4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6961B4">
              <w:rPr>
                <w:b/>
                <w:bCs/>
                <w:sz w:val="20"/>
                <w:szCs w:val="20"/>
              </w:rPr>
              <w:t>16,8</w:t>
            </w:r>
          </w:p>
        </w:tc>
      </w:tr>
      <w:tr w:rsidR="00F17556" w:rsidRPr="0051107B" w14:paraId="2336DE4C" w14:textId="77777777" w:rsidTr="00841576">
        <w:trPr>
          <w:trHeight w:val="1579"/>
        </w:trPr>
        <w:tc>
          <w:tcPr>
            <w:tcW w:w="5000" w:type="pct"/>
            <w:gridSpan w:val="20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1EC70B" w14:textId="77777777" w:rsidR="00F17556" w:rsidRPr="0051107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51107B">
              <w:rPr>
                <w:sz w:val="18"/>
                <w:szCs w:val="18"/>
              </w:rPr>
              <w:t>(a) Include sia i servizi a postazione fissa (</w:t>
            </w:r>
            <w:r w:rsidRPr="0051107B">
              <w:rPr>
                <w:i/>
                <w:iCs/>
                <w:sz w:val="18"/>
                <w:szCs w:val="18"/>
              </w:rPr>
              <w:t>station-based</w:t>
            </w:r>
            <w:r w:rsidRPr="0051107B">
              <w:rPr>
                <w:sz w:val="18"/>
                <w:szCs w:val="18"/>
              </w:rPr>
              <w:t>) sia i servizi a flusso libero (</w:t>
            </w:r>
            <w:r w:rsidRPr="0051107B">
              <w:rPr>
                <w:i/>
                <w:iCs/>
                <w:sz w:val="18"/>
                <w:szCs w:val="18"/>
              </w:rPr>
              <w:t xml:space="preserve">free flow </w:t>
            </w:r>
            <w:r w:rsidRPr="0051107B">
              <w:rPr>
                <w:sz w:val="18"/>
                <w:szCs w:val="18"/>
              </w:rPr>
              <w:t xml:space="preserve">o </w:t>
            </w:r>
            <w:r w:rsidRPr="0051107B">
              <w:rPr>
                <w:i/>
                <w:iCs/>
                <w:sz w:val="18"/>
                <w:szCs w:val="18"/>
              </w:rPr>
              <w:t>free-floating</w:t>
            </w:r>
            <w:r w:rsidRPr="0051107B">
              <w:rPr>
                <w:sz w:val="18"/>
                <w:szCs w:val="18"/>
              </w:rPr>
              <w:t xml:space="preserve">). I servizi a postazione fissa sono quelli che prevedono il prelievo e la riconsegna del veicolo esclusivamente in postazioni prestabilite (anche in modalità </w:t>
            </w:r>
            <w:r w:rsidRPr="00307C5F">
              <w:rPr>
                <w:i/>
                <w:sz w:val="18"/>
                <w:szCs w:val="18"/>
              </w:rPr>
              <w:t>one way</w:t>
            </w:r>
            <w:r w:rsidRPr="0051107B">
              <w:rPr>
                <w:sz w:val="18"/>
                <w:szCs w:val="18"/>
              </w:rPr>
              <w:t>, ossia con possibilità di riconsegna in postazione diversa da quella di prelievo).  I servizi a flusso libero sono quelli che consentono il prelievo e la riconsegna del veicolo in qualsiasi stallo di sosta compreso entro un perimetro dato.</w:t>
            </w:r>
          </w:p>
          <w:p w14:paraId="0EC6DBB3" w14:textId="77777777" w:rsidR="00F17556" w:rsidRPr="0051107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51107B">
              <w:rPr>
                <w:sz w:val="18"/>
                <w:szCs w:val="18"/>
              </w:rPr>
              <w:t xml:space="preserve">(b) </w:t>
            </w:r>
            <w:r w:rsidRPr="00C10D9B">
              <w:rPr>
                <w:sz w:val="18"/>
                <w:szCs w:val="18"/>
              </w:rPr>
              <w:t>Servizi introdotti in Italia nel 2019 in via sperimentale, che utilizzano i veicoli di cui al D.M. (Infrastrutture e trasporti) n. 229/2019 (</w:t>
            </w:r>
            <w:r w:rsidRPr="00C10D9B">
              <w:rPr>
                <w:i/>
                <w:sz w:val="18"/>
                <w:szCs w:val="18"/>
              </w:rPr>
              <w:t>hoverboard</w:t>
            </w:r>
            <w:r w:rsidRPr="00C10D9B">
              <w:rPr>
                <w:sz w:val="18"/>
                <w:szCs w:val="18"/>
              </w:rPr>
              <w:t xml:space="preserve">, </w:t>
            </w:r>
            <w:r w:rsidRPr="00C10D9B">
              <w:rPr>
                <w:i/>
                <w:sz w:val="18"/>
                <w:szCs w:val="18"/>
              </w:rPr>
              <w:t>segway</w:t>
            </w:r>
            <w:r w:rsidRPr="00C10D9B">
              <w:rPr>
                <w:sz w:val="18"/>
                <w:szCs w:val="18"/>
              </w:rPr>
              <w:t xml:space="preserve">, monopattini elettrici e </w:t>
            </w:r>
            <w:r w:rsidRPr="00C10D9B">
              <w:rPr>
                <w:i/>
                <w:sz w:val="18"/>
                <w:szCs w:val="18"/>
              </w:rPr>
              <w:t>monowheel</w:t>
            </w:r>
            <w:r w:rsidRPr="00C10D9B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14:paraId="7DE70850" w14:textId="77777777" w:rsidR="00F17556" w:rsidRPr="0051107B" w:rsidRDefault="00F17556" w:rsidP="00F17556">
            <w:pPr>
              <w:spacing w:before="40"/>
              <w:jc w:val="both"/>
              <w:rPr>
                <w:sz w:val="18"/>
                <w:szCs w:val="18"/>
              </w:rPr>
            </w:pPr>
            <w:r w:rsidRPr="00061A5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 w:rsidRPr="00061A59">
              <w:rPr>
                <w:sz w:val="18"/>
                <w:szCs w:val="18"/>
              </w:rPr>
              <w:t xml:space="preserve">) </w:t>
            </w:r>
            <w:r w:rsidRPr="00CB6A54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alori riferiti all'insieme dei Comuni C</w:t>
            </w:r>
            <w:r w:rsidRPr="00CB6A54">
              <w:rPr>
                <w:sz w:val="18"/>
                <w:szCs w:val="18"/>
              </w:rPr>
              <w:t>apoluogo</w:t>
            </w:r>
            <w:r w:rsidRPr="00061A59">
              <w:rPr>
                <w:sz w:val="18"/>
                <w:szCs w:val="18"/>
              </w:rPr>
              <w:t>.</w:t>
            </w:r>
          </w:p>
        </w:tc>
      </w:tr>
      <w:tr w:rsidR="00405023" w:rsidRPr="0051107B" w14:paraId="555F0B2C" w14:textId="77777777" w:rsidTr="00405023">
        <w:trPr>
          <w:trHeight w:val="222"/>
        </w:trPr>
        <w:tc>
          <w:tcPr>
            <w:tcW w:w="5000" w:type="pct"/>
            <w:gridSpan w:val="20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FADF8E" w14:textId="77777777" w:rsidR="00405023" w:rsidRPr="0051107B" w:rsidRDefault="00405023" w:rsidP="00E01A54">
            <w:pPr>
              <w:spacing w:before="60"/>
              <w:jc w:val="both"/>
              <w:rPr>
                <w:sz w:val="18"/>
                <w:szCs w:val="18"/>
              </w:rPr>
            </w:pPr>
            <w:r w:rsidRPr="0051107B">
              <w:rPr>
                <w:i/>
                <w:iCs/>
                <w:sz w:val="18"/>
                <w:szCs w:val="18"/>
              </w:rPr>
              <w:t>Fonte:</w:t>
            </w:r>
            <w:r w:rsidRPr="0051107B">
              <w:rPr>
                <w:sz w:val="18"/>
                <w:szCs w:val="18"/>
              </w:rPr>
              <w:t xml:space="preserve"> Istat, Dati ambientali nelle città</w:t>
            </w:r>
          </w:p>
        </w:tc>
      </w:tr>
    </w:tbl>
    <w:p w14:paraId="3A3C86DA" w14:textId="77777777" w:rsidR="00C10D9B" w:rsidRDefault="00C10D9B">
      <w:pPr>
        <w:sectPr w:rsidR="00C10D9B" w:rsidSect="006340BB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671"/>
        <w:gridCol w:w="674"/>
        <w:gridCol w:w="189"/>
        <w:gridCol w:w="671"/>
        <w:gridCol w:w="673"/>
        <w:gridCol w:w="575"/>
        <w:gridCol w:w="534"/>
        <w:gridCol w:w="614"/>
        <w:gridCol w:w="189"/>
        <w:gridCol w:w="671"/>
        <w:gridCol w:w="673"/>
        <w:gridCol w:w="575"/>
        <w:gridCol w:w="534"/>
        <w:gridCol w:w="614"/>
      </w:tblGrid>
      <w:tr w:rsidR="0069402E" w:rsidRPr="00EB534E" w14:paraId="5D0D6355" w14:textId="77777777" w:rsidTr="0069402E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E3A4E" w14:textId="77777777" w:rsidR="0069402E" w:rsidRPr="001F27E0" w:rsidRDefault="0069402E" w:rsidP="0069402E">
            <w:pPr>
              <w:rPr>
                <w:sz w:val="20"/>
                <w:szCs w:val="20"/>
              </w:rPr>
            </w:pPr>
            <w:bookmarkStart w:id="4" w:name="TabIX41A" w:colFirst="0" w:colLast="0"/>
            <w:r w:rsidRPr="00EB534E">
              <w:rPr>
                <w:b/>
                <w:bCs/>
              </w:rPr>
              <w:lastRenderedPageBreak/>
              <w:t>Tab. IX.4.1A</w:t>
            </w:r>
          </w:p>
        </w:tc>
        <w:tc>
          <w:tcPr>
            <w:tcW w:w="78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DF8566" w14:textId="77777777" w:rsidR="0069402E" w:rsidRPr="001F27E0" w:rsidRDefault="0069402E" w:rsidP="00B305AA">
            <w:pPr>
              <w:rPr>
                <w:color w:val="000000"/>
                <w:sz w:val="20"/>
                <w:szCs w:val="20"/>
              </w:rPr>
            </w:pPr>
            <w:r w:rsidRPr="00EB534E">
              <w:rPr>
                <w:b/>
                <w:bCs/>
              </w:rPr>
              <w:t>Stato e anno di adozione/approvazione di Piani urbani del traffico (</w:t>
            </w:r>
            <w:r w:rsidR="00CD1953" w:rsidRPr="00EB534E">
              <w:rPr>
                <w:b/>
                <w:bCs/>
              </w:rPr>
              <w:t>PUT</w:t>
            </w:r>
            <w:r w:rsidRPr="00EB534E">
              <w:rPr>
                <w:b/>
                <w:bCs/>
              </w:rPr>
              <w:t>), Piani urbani di mobilità (</w:t>
            </w:r>
            <w:r w:rsidR="00CD1953" w:rsidRPr="00EB534E">
              <w:rPr>
                <w:b/>
                <w:bCs/>
              </w:rPr>
              <w:t>PUM</w:t>
            </w:r>
            <w:r w:rsidRPr="00EB534E">
              <w:rPr>
                <w:b/>
                <w:bCs/>
              </w:rPr>
              <w:t>) e Piani urbani di mobilità sostenibile (</w:t>
            </w:r>
            <w:r w:rsidR="00CD1953" w:rsidRPr="00EB534E">
              <w:rPr>
                <w:b/>
                <w:bCs/>
              </w:rPr>
              <w:t>PUMS</w:t>
            </w:r>
            <w:r w:rsidRPr="00EB534E">
              <w:rPr>
                <w:b/>
                <w:bCs/>
              </w:rPr>
              <w:t>)</w:t>
            </w:r>
            <w:r>
              <w:rPr>
                <w:b/>
                <w:bCs/>
              </w:rPr>
              <w:t>,</w:t>
            </w:r>
            <w:r w:rsidRPr="00EB534E">
              <w:rPr>
                <w:b/>
                <w:bCs/>
              </w:rPr>
              <w:t xml:space="preserve"> ambito territoriale d</w:t>
            </w:r>
            <w:r>
              <w:rPr>
                <w:b/>
                <w:bCs/>
              </w:rPr>
              <w:t>i</w:t>
            </w:r>
            <w:r w:rsidRPr="00EB534E">
              <w:rPr>
                <w:b/>
                <w:bCs/>
              </w:rPr>
              <w:t xml:space="preserve"> </w:t>
            </w:r>
            <w:r w:rsidR="00B305AA">
              <w:rPr>
                <w:b/>
                <w:bCs/>
              </w:rPr>
              <w:t>PUM</w:t>
            </w:r>
            <w:r w:rsidRPr="00EB534E">
              <w:rPr>
                <w:b/>
                <w:bCs/>
              </w:rPr>
              <w:t xml:space="preserve"> e </w:t>
            </w:r>
            <w:r w:rsidR="00B305AA">
              <w:rPr>
                <w:b/>
                <w:bCs/>
              </w:rPr>
              <w:t>PUMS</w:t>
            </w:r>
            <w:r w:rsidRPr="00EB534E">
              <w:rPr>
                <w:b/>
                <w:bCs/>
              </w:rPr>
              <w:t xml:space="preserve"> vigenti nei Comuni Capoluogo di Provincia/Città Metropolitana - Anno </w:t>
            </w:r>
            <w:r>
              <w:rPr>
                <w:b/>
                <w:bCs/>
              </w:rPr>
              <w:t>2020</w:t>
            </w:r>
            <w:r w:rsidRPr="00EB534E">
              <w:rPr>
                <w:vertAlign w:val="superscript"/>
              </w:rPr>
              <w:t>(a)</w:t>
            </w:r>
          </w:p>
        </w:tc>
      </w:tr>
      <w:bookmarkEnd w:id="4"/>
      <w:tr w:rsidR="0069402E" w:rsidRPr="0069402E" w14:paraId="120632D7" w14:textId="77777777" w:rsidTr="0069402E">
        <w:trPr>
          <w:trHeight w:val="255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8A671" w14:textId="77777777" w:rsidR="0069402E" w:rsidRPr="0069402E" w:rsidRDefault="0069402E" w:rsidP="008C1FBE">
            <w:pPr>
              <w:spacing w:before="240"/>
              <w:rPr>
                <w:i/>
                <w:color w:val="000000"/>
              </w:rPr>
            </w:pPr>
            <w:r w:rsidRPr="0069402E">
              <w:rPr>
                <w:i/>
                <w:color w:val="000000"/>
              </w:rPr>
              <w:t>Valori assoluti</w:t>
            </w:r>
          </w:p>
        </w:tc>
      </w:tr>
      <w:tr w:rsidR="00E01A54" w:rsidRPr="00EB534E" w14:paraId="09575E94" w14:textId="77777777" w:rsidTr="00E01A54">
        <w:trPr>
          <w:trHeight w:val="37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D92A44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7231C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UT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A9AF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5C877A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UM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122F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B47E20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UMS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>(d)</w:t>
            </w:r>
          </w:p>
        </w:tc>
      </w:tr>
      <w:tr w:rsidR="00D71E8E" w:rsidRPr="00EB534E" w14:paraId="16A17BC0" w14:textId="77777777" w:rsidTr="00E01A54">
        <w:trPr>
          <w:trHeight w:val="37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D41C25" w14:textId="77777777"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1F48A31E" w14:textId="77777777"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40A66A20" w14:textId="77777777" w:rsidR="00D71E8E" w:rsidRPr="0069402E" w:rsidRDefault="00D71E8E" w:rsidP="00D71E8E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4B421841" w14:textId="77777777"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41A94C28" w14:textId="77777777" w:rsidR="00D71E8E" w:rsidRPr="00CD7D74" w:rsidRDefault="00D71E8E" w:rsidP="00D71E8E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Anno di approvazione/ adozione</w:t>
            </w:r>
          </w:p>
          <w:p w14:paraId="16DB6C81" w14:textId="77777777"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DE5FC2" w14:textId="77777777"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400C9FF2" w14:textId="77777777"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3F60D42A" w14:textId="77777777" w:rsidR="00D71E8E" w:rsidRPr="0069402E" w:rsidRDefault="00D71E8E" w:rsidP="00D71E8E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>(1=approvato)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00B83384" w14:textId="77777777" w:rsidR="00D71E8E" w:rsidRPr="00CD7D74" w:rsidRDefault="00D71E8E" w:rsidP="00D71E8E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Anno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9D03C7" w14:textId="77777777" w:rsidR="00D71E8E" w:rsidRPr="00CD1953" w:rsidRDefault="00D71E8E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1953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A6C54E" w14:textId="77777777"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0FEC28BE" w14:textId="77777777" w:rsidR="00D71E8E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1E3A79C" w14:textId="77777777" w:rsidR="00D71E8E" w:rsidRPr="0069402E" w:rsidRDefault="00D71E8E" w:rsidP="00D71E8E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45A1FA6A" w14:textId="77777777"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7210A054" w14:textId="77777777" w:rsidR="00D71E8E" w:rsidRPr="00CD7D74" w:rsidRDefault="00D71E8E" w:rsidP="00D71E8E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CD7D74">
              <w:rPr>
                <w:b/>
                <w:bCs/>
                <w:i/>
                <w:sz w:val="20"/>
                <w:szCs w:val="20"/>
              </w:rPr>
              <w:t>Anno di approvazione / adozione</w:t>
            </w:r>
          </w:p>
          <w:p w14:paraId="02E39EF8" w14:textId="77777777" w:rsidR="00D71E8E" w:rsidRPr="000C26D6" w:rsidRDefault="00D71E8E" w:rsidP="00D71E8E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564BA9" w14:textId="77777777" w:rsidR="00D71E8E" w:rsidRPr="00CD1953" w:rsidRDefault="00D71E8E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CD1953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</w:tr>
      <w:tr w:rsidR="00D71E8E" w:rsidRPr="00EB534E" w14:paraId="3019B584" w14:textId="77777777" w:rsidTr="00E01A54">
        <w:trPr>
          <w:cantSplit/>
          <w:trHeight w:val="1419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1527C7" w14:textId="77777777" w:rsidR="00D71E8E" w:rsidRPr="00EB534E" w:rsidRDefault="00D71E8E" w:rsidP="00D71E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A3CB84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C37912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087385" w14:textId="77777777" w:rsidR="00D71E8E" w:rsidRPr="00EB534E" w:rsidRDefault="00D71E8E" w:rsidP="00D71E8E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446FD6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833943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063894FD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43B852A0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11469E1E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2C9E24" w14:textId="77777777" w:rsidR="00D71E8E" w:rsidRPr="00EB534E" w:rsidRDefault="00D71E8E" w:rsidP="00D71E8E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3BBC297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24E9D5" w14:textId="77777777" w:rsidR="00D71E8E" w:rsidRPr="00EB534E" w:rsidRDefault="00D71E8E" w:rsidP="00D71E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142B5517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5D6C1C7C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178DA5AE" w14:textId="77777777" w:rsidR="00D71E8E" w:rsidRPr="00EB534E" w:rsidRDefault="00D71E8E" w:rsidP="00D71E8E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C23CAF" w:rsidRPr="00EB534E" w14:paraId="502482D8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5505C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Torino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B73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3C2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2AFA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AEA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33F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F81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C1F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674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690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42D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C6A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C526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3F5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8A7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CA4D100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784E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Vercelli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0080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0B72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3F5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B7B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B4A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6E5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F8B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1FE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F34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FAB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AF3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0F1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1EE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277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49D553C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E60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Novara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EC20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591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D40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6F0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5E5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104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E66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29D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5823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0FD1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A93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026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8F5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1AD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0196DEC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B710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Biella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AB99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2C2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9A8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0D0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6932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B95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B9EA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D77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BA8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E0F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DFA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63F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B601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05E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3EA1E70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CC0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Cuneo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110F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9BF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0A1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06A3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0FC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0D2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4722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373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BB7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2AC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113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5D4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3A0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9C4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9CEBF54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8AB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Verbania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D0F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68B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9741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7BA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F22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3BC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F07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68D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935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246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B0E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6E5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1DA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404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237592A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B87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Asti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2A2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2F9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FB9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739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80B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38E9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69A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0E9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146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2AF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BE6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E38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08B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175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786B93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78D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Alessandria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04F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D75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D2A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DBEE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C89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EC1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7CC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EE9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840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F01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727A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EDB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1657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53E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CED5797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2297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Aosta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D4F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01D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9E3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B3E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EF7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A16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6E4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41C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2F6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7B6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321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C3B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21E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FC9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CF8473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5FA93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Imperia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8E2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433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4EC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F74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908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A5EF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142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333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09B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976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8BB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770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F9B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28E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AF9C34B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1CBC5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Savona</w:t>
            </w:r>
            <w:r w:rsidRPr="00C23CAF">
              <w:rPr>
                <w:sz w:val="20"/>
                <w:szCs w:val="20"/>
                <w:vertAlign w:val="superscript"/>
              </w:rPr>
              <w:t>(e)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331E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ABD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C01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885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B58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6EF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A89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63F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074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991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DE11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106D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178D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DC8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22C8642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DA1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Genova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163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495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6BE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5E92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BF5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BF2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24B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643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627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FF4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CEB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379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E23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B40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23CAF" w:rsidRPr="00EB534E" w14:paraId="7C382A6E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765C8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La Spezia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89D0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C34D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D64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E71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5FA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55F0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856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DC0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BC6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6B1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7F7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973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53E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D2A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EFC4307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AF08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Varese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7D2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2FC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E35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D4A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E62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5E0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0A8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26A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8CD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235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8C4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918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CD0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1198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AE56990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4339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Como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3E03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5C4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D6E5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787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237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413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0B9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F7E4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F18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B235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4D4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446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E536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23D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9D31116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8238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Lecco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6E1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663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C5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E10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2D4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841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4B2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3CF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422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4A2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A98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B036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577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1EB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B2479F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8050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Sondrio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58B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AA7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2409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EAF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4632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529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A388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E48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572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134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BAF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FDA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108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313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0D9EE8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166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Milano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67A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028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EFF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952D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A48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844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D0C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C14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2B03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EE54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B09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0B2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053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5A0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E511B2C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64A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Monza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E19F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789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EF4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658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FE5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792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427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5D0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729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236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1FF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358B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77F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1E0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F7A8752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6F2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Bergamo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207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B9D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5EE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5A3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47E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EF3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CE5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FD1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C74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D4A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D1E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E40F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F5C0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8FD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C214DFB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628A3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Brescia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B28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EF0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DC8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D99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738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59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A5C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1FD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CB4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6D8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C9F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786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2CA0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80D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2B0E10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97E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Pavia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A31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DD4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031A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CCDD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C7E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0E5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01E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076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EAA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0CE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37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18A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060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07E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42EA62A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1859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Lodi</w:t>
            </w:r>
            <w:r w:rsidRPr="00C23CAF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CE6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DE2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090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5EC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D078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B7D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38F9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946D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608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CEC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45BB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E865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A1A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9E3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6BC907C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537A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Cremona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4E5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D2A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CD8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74F6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94A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D48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47E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707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4F4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828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351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F0C2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A78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0B6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042C767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E0FA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Mantova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C14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386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BA3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8DA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1CA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428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751B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F88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713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0FB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7C3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E01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75D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C99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F5757E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859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Bolzano/Bozen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12F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9C1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492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024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747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046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4FE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C18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5BC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57AA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0E8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B50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834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4D0B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45B007F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93A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Trento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9B5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811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233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F3F2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B7E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095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C10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E7C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9A1C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F2A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0D0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3C0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D5D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EF43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9CC4304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FC46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Verona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F84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7B8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FC07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4CB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2C5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35C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551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A96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926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C1D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29DC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2C4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D72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923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68C5F5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ADA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Vicenza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625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BE8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19B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23D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E41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4EC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B94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A1B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45D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512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FFC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DD6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476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46F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9C1948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A97A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Belluno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7B3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F62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2C7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172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628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A3D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32B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842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631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F7FE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9FE1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449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45FD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B96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F72D70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353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Treviso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423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4F1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CD3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CF3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547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D54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2D3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F0C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76F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449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152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D268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F85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E4C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355DD3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D40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Venezia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12B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B77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7C7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B7F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DEB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BCF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4F4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9CC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6DE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364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D35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22A6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2BF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FF3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8EE495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66B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Padova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85F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43B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043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9A4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B61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980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02B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FD3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C1AA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FD5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FB8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31D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FFB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093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BE068CF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7DA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Rovigo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50A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0BB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BEDF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834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37B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59C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F46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79D0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44A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5B0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2DF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7A6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E1C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EAF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C4955F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A2D7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Pordenone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038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EC0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7832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6AF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EEF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FE4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F31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9377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09B5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B97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E80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B15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D53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5AB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EAD82B2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2BB7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Udine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B63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3DD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F70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B6A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598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2011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15C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EC1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6A8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98E2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96A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7E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E1A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2288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A3FC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6D1E2E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B27F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Gorizia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5EB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959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3BB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C323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7EC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979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937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F4D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F56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890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76C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D713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470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92E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5521B3A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D35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Trieste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BFF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269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A5A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E5D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5CF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82B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4EF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50A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415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579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6A77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BD9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C8A7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8DDC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23CAF" w:rsidRPr="00EB534E" w14:paraId="756CFF2E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B4F6C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Piacenza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A36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4412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28C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FAD4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B6D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0A5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E34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3C4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C0E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A98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14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79B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C418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1FB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832D81B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7507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Parma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8E5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A91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09D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23D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EBC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617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540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E69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EECE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1C6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2B99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6C0B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93F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CEC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09DBDF8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55C8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Reggio nell'Emilia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A88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B33B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DA8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377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1E8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3D3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291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E790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C0C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C44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B40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617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BB7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B42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05AA" w:rsidRPr="00EB534E" w14:paraId="42FA5DF9" w14:textId="77777777" w:rsidTr="00CD1953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D945B" w14:textId="77777777" w:rsidR="00B305AA" w:rsidRDefault="00B305AA" w:rsidP="00B305AA">
            <w:pPr>
              <w:rPr>
                <w:b/>
                <w:bCs/>
              </w:rPr>
            </w:pPr>
            <w:r w:rsidRPr="00EB534E">
              <w:rPr>
                <w:b/>
                <w:bCs/>
              </w:rPr>
              <w:lastRenderedPageBreak/>
              <w:t>Tab. IX.4.1</w:t>
            </w:r>
            <w:r>
              <w:rPr>
                <w:b/>
                <w:bCs/>
              </w:rPr>
              <w:t>A</w:t>
            </w:r>
          </w:p>
          <w:p w14:paraId="588148EA" w14:textId="77777777" w:rsidR="00B305AA" w:rsidRPr="0039661D" w:rsidRDefault="00B305AA" w:rsidP="00B305AA">
            <w:pPr>
              <w:rPr>
                <w:sz w:val="20"/>
                <w:szCs w:val="20"/>
              </w:rPr>
            </w:pPr>
            <w:r w:rsidRPr="0039661D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8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726DA" w14:textId="77777777" w:rsidR="00B305AA" w:rsidRPr="001F27E0" w:rsidRDefault="00B305AA" w:rsidP="00B305AA">
            <w:pPr>
              <w:rPr>
                <w:color w:val="000000"/>
                <w:sz w:val="20"/>
                <w:szCs w:val="20"/>
              </w:rPr>
            </w:pPr>
            <w:r w:rsidRPr="00EB534E">
              <w:rPr>
                <w:b/>
                <w:bCs/>
              </w:rPr>
              <w:t>Stato e anno di adozione/approvazione di Piani urbani del traffico (PUT), Piani urbani di mobilità (PUM) e Piani urbani di mobilità sostenibile (PUMS)</w:t>
            </w:r>
            <w:r>
              <w:rPr>
                <w:b/>
                <w:bCs/>
              </w:rPr>
              <w:t>,</w:t>
            </w:r>
            <w:r w:rsidRPr="00EB534E">
              <w:rPr>
                <w:b/>
                <w:bCs/>
              </w:rPr>
              <w:t xml:space="preserve"> ambito territoriale d</w:t>
            </w:r>
            <w:r>
              <w:rPr>
                <w:b/>
                <w:bCs/>
              </w:rPr>
              <w:t>i</w:t>
            </w:r>
            <w:r w:rsidRPr="00EB53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PUM</w:t>
            </w:r>
            <w:r w:rsidRPr="00EB534E">
              <w:rPr>
                <w:b/>
                <w:bCs/>
              </w:rPr>
              <w:t xml:space="preserve"> e </w:t>
            </w:r>
            <w:r>
              <w:rPr>
                <w:b/>
                <w:bCs/>
              </w:rPr>
              <w:t>PUMS</w:t>
            </w:r>
            <w:r w:rsidRPr="00EB534E">
              <w:rPr>
                <w:b/>
                <w:bCs/>
              </w:rPr>
              <w:t xml:space="preserve"> vigenti nei Comuni Capoluogo di Provincia/Città Metropolitana - Anno </w:t>
            </w:r>
            <w:r>
              <w:rPr>
                <w:b/>
                <w:bCs/>
              </w:rPr>
              <w:t>2020</w:t>
            </w:r>
            <w:r w:rsidRPr="00EB534E">
              <w:rPr>
                <w:vertAlign w:val="superscript"/>
              </w:rPr>
              <w:t>(a)</w:t>
            </w:r>
          </w:p>
        </w:tc>
      </w:tr>
      <w:tr w:rsidR="0039661D" w:rsidRPr="0069402E" w14:paraId="408FA7D9" w14:textId="77777777" w:rsidTr="00CD1953">
        <w:trPr>
          <w:trHeight w:val="255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3FF23" w14:textId="77777777" w:rsidR="0039661D" w:rsidRPr="0069402E" w:rsidRDefault="0039661D" w:rsidP="008C1FBE">
            <w:pPr>
              <w:spacing w:before="240"/>
              <w:rPr>
                <w:i/>
                <w:color w:val="000000"/>
              </w:rPr>
            </w:pPr>
            <w:r w:rsidRPr="0069402E">
              <w:rPr>
                <w:i/>
                <w:color w:val="000000"/>
              </w:rPr>
              <w:t>Valori assoluti</w:t>
            </w:r>
          </w:p>
        </w:tc>
      </w:tr>
      <w:tr w:rsidR="00E01A54" w:rsidRPr="00EB534E" w14:paraId="6880BB47" w14:textId="77777777" w:rsidTr="00E01A54">
        <w:trPr>
          <w:trHeight w:val="37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2270A45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1DC20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PUT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700C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54D94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PUM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2312" w14:textId="77777777" w:rsidR="00E01A54" w:rsidRPr="00EB534E" w:rsidRDefault="00E01A54" w:rsidP="00E01A54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4507D" w14:textId="77777777" w:rsidR="00E01A54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PUMS</w:t>
            </w:r>
            <w:r w:rsidR="00E01A54"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(d)</w:t>
            </w:r>
          </w:p>
        </w:tc>
      </w:tr>
      <w:tr w:rsidR="0039661D" w:rsidRPr="00EB534E" w14:paraId="7AD599EC" w14:textId="77777777" w:rsidTr="00E01A54">
        <w:trPr>
          <w:trHeight w:val="37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9D73E7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0C7427FB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F2E9176" w14:textId="77777777" w:rsidR="0039661D" w:rsidRPr="0069402E" w:rsidRDefault="0039661D" w:rsidP="00CD1953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188F4E6F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4CC0C7BF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approvazione/ adozione</w:t>
            </w:r>
          </w:p>
          <w:p w14:paraId="1ABBD8E9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7D130D" w14:textId="77777777" w:rsidR="0039661D" w:rsidRPr="00EB534E" w:rsidRDefault="0039661D" w:rsidP="00CD195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60509A3C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0F39D8B3" w14:textId="77777777" w:rsidR="0039661D" w:rsidRPr="0069402E" w:rsidRDefault="0039661D" w:rsidP="00CD1953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>(1=approvato)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393B09E5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758E1" w14:textId="77777777" w:rsidR="0039661D" w:rsidRPr="00E01A54" w:rsidRDefault="0039661D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197C8A" w14:textId="77777777" w:rsidR="0039661D" w:rsidRPr="00EB534E" w:rsidRDefault="0039661D" w:rsidP="00CD1953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50CB9AF1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2E03DD1A" w14:textId="77777777" w:rsidR="0039661D" w:rsidRPr="0069402E" w:rsidRDefault="0039661D" w:rsidP="00CD1953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65460835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4AB5CA52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b/>
                <w:bCs/>
                <w:sz w:val="20"/>
                <w:szCs w:val="20"/>
              </w:rPr>
              <w:t>Anno</w:t>
            </w:r>
            <w:r>
              <w:rPr>
                <w:b/>
                <w:bCs/>
                <w:sz w:val="20"/>
                <w:szCs w:val="20"/>
              </w:rPr>
              <w:t xml:space="preserve"> di approvazione / adozione</w:t>
            </w:r>
          </w:p>
          <w:p w14:paraId="3B1F894D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0C26D6">
              <w:rPr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31CD3" w14:textId="77777777" w:rsidR="0039661D" w:rsidRPr="00E01A54" w:rsidRDefault="0039661D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</w:tr>
      <w:tr w:rsidR="0039661D" w:rsidRPr="00EB534E" w14:paraId="5E5DF548" w14:textId="77777777" w:rsidTr="00E01A54">
        <w:trPr>
          <w:cantSplit/>
          <w:trHeight w:val="1419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7EF9AD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3D674B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B0956A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60F65F" w14:textId="77777777" w:rsidR="0039661D" w:rsidRPr="00EB534E" w:rsidRDefault="0039661D" w:rsidP="00CD195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D885CF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92343C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42EABA10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41F0D09A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4E7F8726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70A987" w14:textId="77777777" w:rsidR="0039661D" w:rsidRPr="00EB534E" w:rsidRDefault="0039661D" w:rsidP="00CD1953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6246906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DDE1E0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342F07EC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0B4FAF65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0B08742F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CD1953" w:rsidRPr="00EB534E" w14:paraId="2E49E956" w14:textId="77777777" w:rsidTr="00CD1953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AC90" w14:textId="77777777" w:rsidR="00CD1953" w:rsidRPr="00C23CAF" w:rsidRDefault="00CD1953" w:rsidP="00CD1953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Modena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EF3F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230C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5110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9427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5EA1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24C0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A0B6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1A1F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ACCFD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C274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EACFD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3F60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1B11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E492B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6F80F87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9659A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Bologna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AB3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813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478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5F2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770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F3A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536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4C60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D8B7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A31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303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1C3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8EA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3FC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23CAF" w:rsidRPr="00EB534E" w14:paraId="56763411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994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Ferrara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C9CC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0DF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222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39A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C56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615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9E7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6D8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EC7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6E2E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B46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4F2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572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2D6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8465BD8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53FC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Ravenna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9BE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A17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78A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3C0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C2D4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1572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528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140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A13D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8B04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114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971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9C4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2A9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96BB19C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37A6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Forlì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AE6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69C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DDC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7B1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5DB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4EC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1AD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6134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6F1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B47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6E1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EE1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613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312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82797DF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B033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Rimini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9583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041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2B0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176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363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CDB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01B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4BE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CC96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9BD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DF9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DB0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601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4A70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C030778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1CEF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Massa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4A4E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75F4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F2F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364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587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FE8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B84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BA6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2B9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BA0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D87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ED5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1990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FEB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BB61CBB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7CC3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Lucca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FA1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09F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C3ED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E20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D0A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99C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32F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196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938D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561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7D0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889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636D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171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3940FF1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E9D6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Pistoia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573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98D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3A9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7B3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DEB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089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407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998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D0F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914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B43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A6D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714D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A06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C8CCF9E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74C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Firenze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DE0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684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DB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C08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87C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D8D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EAD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935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5A8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138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137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300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F26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2BD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23CAF" w:rsidRPr="00EB534E" w14:paraId="5FE53922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D6D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Prato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966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D20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345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245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26BA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D36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6276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867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5A3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122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322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354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905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683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A294C0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B2CE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Livorno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776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94B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8536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192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822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C04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725E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C44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713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7AD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497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E5A3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AC7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A7C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05F5B6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F21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Pisa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745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9C6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F0F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5DE0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440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9A4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6D4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14F8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FA7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43A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4B4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FFA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EAB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11D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07B1C5A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CFD9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Arezzo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FA91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FCA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60C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634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42C8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3F2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C9C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E45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387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436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071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A5DF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A22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8E7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3571EB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9557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Siena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29F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7A4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6F9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576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49B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C9A9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6E8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DD5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A06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74C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86B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F9ED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E191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65A6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71FA902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877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Grosseto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733F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E3C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CF99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6EE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E0FA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2004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1F9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6D8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71B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50A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C73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7E1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0EF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194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927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64BDE2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6EC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Perugia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E3D0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58B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EFA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695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93E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8F83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246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F4A8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DEF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170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4B4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8D3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D68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2D1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D370055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DE8C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Terni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883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05F6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2004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7EB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DD9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EE4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0BE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8F8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0114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8A9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4BA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1C5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D55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E48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740A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0E13645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9E4A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Pesaro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357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824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A8C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B35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693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8E4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5A96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F6E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081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EE3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7A9B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F8F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347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F20F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BF188F7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BCE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Ancona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995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327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DDF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56E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8D4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6AF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1F3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2AE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74D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902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14C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31D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16F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DAE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73A9A5E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67E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Macerata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5F7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E0B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720E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15E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626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16E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6D5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B9D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1E2F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366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FB1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5E6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76B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55A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4CAFA4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C74F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Fermo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269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849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851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EDA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996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EDE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20A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3BD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9D4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24B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BCF8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3CF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F3B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D7A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A2B37E4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C43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Ascoli Piceno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5C3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E68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506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1DE5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24F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5F98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F21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BAC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A2D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C23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5CC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D28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3A2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552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F6EB954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22B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Viterbo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584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1DF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70D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78EF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8A9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181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755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408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3590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72C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30D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F3C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4E2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8DC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1F5EEE8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ACC5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Rieti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F8E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2838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927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348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BDF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6D6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B24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68A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E2D2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E9C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FCE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687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4D5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A74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DDF9CC7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1E0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Roma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B29F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B5A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B3D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0A3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2AD2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9B4D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953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BFA7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53C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093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020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FF8C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88A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EAC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9ECC06C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641E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Latina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CD5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081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A4C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6B5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BF6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AC7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D14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C45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198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04A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AED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BB3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938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C51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A8791A1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CA7E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Frosinone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4D1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4FC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D4B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821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570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358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612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E39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9050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D01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D7E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3D1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61F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382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747C7B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965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L'Aquila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908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0CA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023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BD8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3A0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3C6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7DC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11C2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98C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EBBE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237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A64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036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774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80A3F65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DC9F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Teramo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A67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E47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0DDE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B83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18F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5C0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5D2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7EF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E008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032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B26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DB3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6C4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E35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DE85C33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E7E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Pescara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279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CA6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EFF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BE0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0B7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6DD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F22F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A25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AF5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024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4D9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73B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76E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FE3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982CC1E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FC0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Chieti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4B4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94E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2F4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B028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A3F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700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92B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259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B54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417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B38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A78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679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EB2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D981C5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7C28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Isernia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E6F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7DA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378B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C06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D51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9AE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A24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216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9B73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E0A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133F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5C6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CB4D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376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D529B9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74A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Campobasso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CB8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697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38E6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669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0F1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983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F62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A5DE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67E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C6B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EE8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1E1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0D8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D91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5A62B3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136C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Caserta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041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580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83A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49F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FC9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42D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2AD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0191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085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7D3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AD1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9D8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312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F78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717CF8F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FC3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Benevento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303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288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F97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15D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70C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91C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796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274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E97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90A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597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7162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DF3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FCE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2FD10F4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9B6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Napoli</w:t>
            </w:r>
            <w:r w:rsidRPr="00C23CAF">
              <w:rPr>
                <w:sz w:val="20"/>
                <w:szCs w:val="20"/>
                <w:vertAlign w:val="superscript"/>
              </w:rPr>
              <w:t>(g)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FD0F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FC5A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E8D8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8698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5590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62EF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4EBD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8415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077B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D3C4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F8F9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3AAF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52477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C0DE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3A80122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64E3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Avellino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B493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5448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2148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A6F1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3819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E7FD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AADE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F22A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069E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BC6F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BE75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6BBB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C1D6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165B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8E00D95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65AC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Salerno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35C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DE6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4764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A5F9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280A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054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308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E28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59C0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F634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7CA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CA89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97F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139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D7E96D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D2AA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Foggia</w:t>
            </w:r>
            <w:r w:rsidRPr="00C23CAF">
              <w:rPr>
                <w:sz w:val="20"/>
                <w:szCs w:val="20"/>
                <w:vertAlign w:val="superscript"/>
              </w:rPr>
              <w:t>(h)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8CD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E53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2007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978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AA2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14F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AC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A999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032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E6E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35E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483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3E6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E8F6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D6D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86BA67A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EB2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Andria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4B3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A0D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621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1096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E12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7C9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073C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132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76B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2EA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8B78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4BC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B87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A207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B305AA" w:rsidRPr="00EB534E" w14:paraId="4FBEF03F" w14:textId="77777777" w:rsidTr="00CD1953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E9A45" w14:textId="77777777" w:rsidR="00B305AA" w:rsidRDefault="00B305AA" w:rsidP="00B305AA">
            <w:pPr>
              <w:rPr>
                <w:b/>
                <w:bCs/>
              </w:rPr>
            </w:pPr>
            <w:r w:rsidRPr="00EB534E">
              <w:rPr>
                <w:b/>
                <w:bCs/>
              </w:rPr>
              <w:lastRenderedPageBreak/>
              <w:t>Tab. IX.4.1</w:t>
            </w:r>
            <w:r>
              <w:rPr>
                <w:b/>
                <w:bCs/>
              </w:rPr>
              <w:t>A</w:t>
            </w:r>
          </w:p>
          <w:p w14:paraId="7AD11DF5" w14:textId="77777777" w:rsidR="00B305AA" w:rsidRPr="0039661D" w:rsidRDefault="00B305AA" w:rsidP="00B305AA">
            <w:pPr>
              <w:rPr>
                <w:sz w:val="20"/>
                <w:szCs w:val="20"/>
              </w:rPr>
            </w:pPr>
            <w:r w:rsidRPr="0039661D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8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7387D" w14:textId="77777777" w:rsidR="00B305AA" w:rsidRPr="001F27E0" w:rsidRDefault="00B305AA" w:rsidP="00B305AA">
            <w:pPr>
              <w:rPr>
                <w:color w:val="000000"/>
                <w:sz w:val="20"/>
                <w:szCs w:val="20"/>
              </w:rPr>
            </w:pPr>
            <w:r w:rsidRPr="00EB534E">
              <w:rPr>
                <w:b/>
                <w:bCs/>
              </w:rPr>
              <w:t>Stato e anno di adozione/approvazione di Piani urbani del traffico (PUT), Piani urbani di mobilità (PUM) e Piani urbani di mobilità sostenibile (PUMS)</w:t>
            </w:r>
            <w:r>
              <w:rPr>
                <w:b/>
                <w:bCs/>
              </w:rPr>
              <w:t>,</w:t>
            </w:r>
            <w:r w:rsidRPr="00EB534E">
              <w:rPr>
                <w:b/>
                <w:bCs/>
              </w:rPr>
              <w:t xml:space="preserve"> ambito territoriale d</w:t>
            </w:r>
            <w:r>
              <w:rPr>
                <w:b/>
                <w:bCs/>
              </w:rPr>
              <w:t>i</w:t>
            </w:r>
            <w:r w:rsidRPr="00EB53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PUM</w:t>
            </w:r>
            <w:r w:rsidRPr="00EB534E">
              <w:rPr>
                <w:b/>
                <w:bCs/>
              </w:rPr>
              <w:t xml:space="preserve"> e </w:t>
            </w:r>
            <w:r>
              <w:rPr>
                <w:b/>
                <w:bCs/>
              </w:rPr>
              <w:t>PUMS</w:t>
            </w:r>
            <w:r w:rsidRPr="00EB534E">
              <w:rPr>
                <w:b/>
                <w:bCs/>
              </w:rPr>
              <w:t xml:space="preserve"> vigenti nei Comuni Capoluogo di Provincia/Città Metropolitana - Anno </w:t>
            </w:r>
            <w:r>
              <w:rPr>
                <w:b/>
                <w:bCs/>
              </w:rPr>
              <w:t>2020</w:t>
            </w:r>
            <w:r w:rsidRPr="00EB534E">
              <w:rPr>
                <w:vertAlign w:val="superscript"/>
              </w:rPr>
              <w:t>(a)</w:t>
            </w:r>
          </w:p>
        </w:tc>
      </w:tr>
      <w:tr w:rsidR="0039661D" w:rsidRPr="0069402E" w14:paraId="65A59FC0" w14:textId="77777777" w:rsidTr="00CD1953">
        <w:trPr>
          <w:trHeight w:val="255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37CBF" w14:textId="77777777" w:rsidR="0039661D" w:rsidRPr="0069402E" w:rsidRDefault="0039661D" w:rsidP="008C1FBE">
            <w:pPr>
              <w:spacing w:before="240"/>
              <w:rPr>
                <w:i/>
                <w:color w:val="000000"/>
              </w:rPr>
            </w:pPr>
            <w:r w:rsidRPr="0069402E">
              <w:rPr>
                <w:i/>
                <w:color w:val="000000"/>
              </w:rPr>
              <w:t>Valori assoluti</w:t>
            </w:r>
          </w:p>
        </w:tc>
      </w:tr>
      <w:tr w:rsidR="0039661D" w:rsidRPr="00EB534E" w14:paraId="7262E018" w14:textId="77777777" w:rsidTr="00E01A54">
        <w:trPr>
          <w:trHeight w:val="51"/>
        </w:trPr>
        <w:tc>
          <w:tcPr>
            <w:tcW w:w="18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EE660A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D4694" w14:textId="77777777" w:rsidR="0039661D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UT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39661D" w:rsidRPr="00EB534E">
              <w:rPr>
                <w:b/>
                <w:bCs/>
                <w:sz w:val="20"/>
                <w:szCs w:val="20"/>
                <w:vertAlign w:val="superscript"/>
              </w:rPr>
              <w:t>(b)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7768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689E1" w14:textId="77777777" w:rsidR="0039661D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UM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39661D" w:rsidRPr="00EB534E">
              <w:rPr>
                <w:b/>
                <w:bCs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3FF2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6247E" w14:textId="77777777" w:rsidR="0039661D" w:rsidRPr="00EB534E" w:rsidRDefault="00CD1953" w:rsidP="00CD195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B534E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UMS</w:t>
            </w:r>
            <w:r w:rsidRPr="00EB534E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="0039661D" w:rsidRPr="00EB534E">
              <w:rPr>
                <w:b/>
                <w:bCs/>
                <w:sz w:val="20"/>
                <w:szCs w:val="20"/>
                <w:vertAlign w:val="superscript"/>
              </w:rPr>
              <w:t>(d)</w:t>
            </w:r>
          </w:p>
        </w:tc>
      </w:tr>
      <w:tr w:rsidR="0039661D" w:rsidRPr="00EB534E" w14:paraId="11B3AA55" w14:textId="77777777" w:rsidTr="00E01A54">
        <w:trPr>
          <w:trHeight w:val="98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3BEF54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54595809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0293280A" w14:textId="77777777" w:rsidR="0039661D" w:rsidRPr="0069402E" w:rsidRDefault="0039661D" w:rsidP="00CD1953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6273C825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0ED21C59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Anno di approvazione/ adozione</w:t>
            </w:r>
          </w:p>
          <w:p w14:paraId="2D9631D7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i/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02BEB9" w14:textId="77777777" w:rsidR="0039661D" w:rsidRPr="00EB534E" w:rsidRDefault="0039661D" w:rsidP="00CD195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625BB332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2F665E5" w14:textId="77777777" w:rsidR="0039661D" w:rsidRPr="0069402E" w:rsidRDefault="0039661D" w:rsidP="00CD1953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>(1=approvato)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71AFEF22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Anno di approvazione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75EFC1" w14:textId="77777777" w:rsidR="0039661D" w:rsidRPr="00E01A54" w:rsidRDefault="0039661D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7B7118" w14:textId="77777777" w:rsidR="0039661D" w:rsidRPr="00EB534E" w:rsidRDefault="0039661D" w:rsidP="00CD1953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52AE5F1D" w14:textId="77777777" w:rsidR="0039661D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Stato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0683BA9F" w14:textId="77777777" w:rsidR="0039661D" w:rsidRPr="0069402E" w:rsidRDefault="0039661D" w:rsidP="00CD1953">
            <w:pPr>
              <w:ind w:left="113" w:right="113"/>
              <w:rPr>
                <w:bCs/>
                <w:sz w:val="18"/>
                <w:szCs w:val="18"/>
              </w:rPr>
            </w:pPr>
            <w:r w:rsidRPr="0069402E">
              <w:rPr>
                <w:bCs/>
                <w:sz w:val="18"/>
                <w:szCs w:val="18"/>
              </w:rPr>
              <w:t xml:space="preserve">(1=approvato; </w:t>
            </w:r>
          </w:p>
          <w:p w14:paraId="069B2C7F" w14:textId="77777777" w:rsidR="0039661D" w:rsidRPr="000C26D6" w:rsidRDefault="0039661D" w:rsidP="00CD1953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69402E">
              <w:rPr>
                <w:bCs/>
                <w:sz w:val="18"/>
                <w:szCs w:val="18"/>
              </w:rPr>
              <w:t>2=adottato)</w:t>
            </w:r>
          </w:p>
        </w:tc>
        <w:tc>
          <w:tcPr>
            <w:tcW w:w="67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left w:w="0" w:type="dxa"/>
              <w:right w:w="57" w:type="dxa"/>
            </w:tcMar>
            <w:textDirection w:val="btLr"/>
            <w:vAlign w:val="center"/>
            <w:hideMark/>
          </w:tcPr>
          <w:p w14:paraId="0A06C999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Anno di approvazione / adozione</w:t>
            </w:r>
          </w:p>
          <w:p w14:paraId="4170B4AB" w14:textId="77777777" w:rsidR="0039661D" w:rsidRPr="00E01A54" w:rsidRDefault="0039661D" w:rsidP="00CD1953">
            <w:pPr>
              <w:ind w:left="113" w:right="113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i/>
                <w:sz w:val="20"/>
                <w:szCs w:val="20"/>
                <w:vertAlign w:val="superscript"/>
              </w:rPr>
              <w:t>(f)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FE5E8" w14:textId="77777777" w:rsidR="0039661D" w:rsidRPr="00E01A54" w:rsidRDefault="0039661D" w:rsidP="00CD1953">
            <w:pPr>
              <w:spacing w:before="60" w:after="6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01A54">
              <w:rPr>
                <w:b/>
                <w:bCs/>
                <w:i/>
                <w:sz w:val="20"/>
                <w:szCs w:val="20"/>
              </w:rPr>
              <w:t>Ambito territoriale</w:t>
            </w:r>
          </w:p>
        </w:tc>
      </w:tr>
      <w:tr w:rsidR="0039661D" w:rsidRPr="00EB534E" w14:paraId="0D09CF32" w14:textId="77777777" w:rsidTr="00E01A54">
        <w:trPr>
          <w:cantSplit/>
          <w:trHeight w:val="1419"/>
        </w:trPr>
        <w:tc>
          <w:tcPr>
            <w:tcW w:w="18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9A496F" w14:textId="77777777" w:rsidR="0039661D" w:rsidRPr="00EB534E" w:rsidRDefault="0039661D" w:rsidP="00CD19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FFF6E7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AFABA5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58CDD5" w14:textId="77777777" w:rsidR="0039661D" w:rsidRPr="00EB534E" w:rsidRDefault="0039661D" w:rsidP="00CD1953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DD25A5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F9E66F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5A0A12B4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4F7C7030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73E8B162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  <w:tc>
          <w:tcPr>
            <w:tcW w:w="18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E9F589" w14:textId="77777777" w:rsidR="0039661D" w:rsidRPr="00EB534E" w:rsidRDefault="0039661D" w:rsidP="00CD1953">
            <w:pPr>
              <w:rPr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6A7D6933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39C0F6" w14:textId="77777777" w:rsidR="0039661D" w:rsidRPr="00EB534E" w:rsidRDefault="0039661D" w:rsidP="00CD195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0AAC8BBD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Comunale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18799A7E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Intercomunale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14:paraId="0C289C88" w14:textId="77777777" w:rsidR="0039661D" w:rsidRPr="00EB534E" w:rsidRDefault="0039661D" w:rsidP="00CD1953">
            <w:pPr>
              <w:ind w:left="113" w:right="113"/>
              <w:rPr>
                <w:sz w:val="18"/>
                <w:szCs w:val="18"/>
              </w:rPr>
            </w:pPr>
            <w:r w:rsidRPr="00EB534E">
              <w:rPr>
                <w:sz w:val="18"/>
                <w:szCs w:val="18"/>
              </w:rPr>
              <w:t>Provincia/Città</w:t>
            </w:r>
            <w:r w:rsidRPr="00EB534E">
              <w:rPr>
                <w:sz w:val="18"/>
                <w:szCs w:val="18"/>
              </w:rPr>
              <w:br/>
              <w:t>Metropolitana</w:t>
            </w:r>
          </w:p>
        </w:tc>
      </w:tr>
      <w:tr w:rsidR="00CD1953" w:rsidRPr="00EB534E" w14:paraId="788CBBF6" w14:textId="77777777" w:rsidTr="00CD1953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7712" w14:textId="77777777" w:rsidR="00CD1953" w:rsidRPr="00C23CAF" w:rsidRDefault="00CD1953" w:rsidP="00CD1953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Barletta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D96F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66BE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64AF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695D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DBD2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C243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35F1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5032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084ED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4E1E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9C75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F9E3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5AF3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DBD0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D1953" w:rsidRPr="00EB534E" w14:paraId="66479A05" w14:textId="77777777" w:rsidTr="00CD1953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C0CE" w14:textId="77777777" w:rsidR="00CD1953" w:rsidRPr="00C23CAF" w:rsidRDefault="00CD1953" w:rsidP="00CD1953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Trani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832A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C469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EE8D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5B30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EA40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5A5D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75B5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6504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1023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EE5B5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262C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4286" w14:textId="77777777" w:rsidR="00CD1953" w:rsidRPr="00C23CAF" w:rsidRDefault="00CD1953" w:rsidP="00CD1953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CEAB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549C" w14:textId="77777777" w:rsidR="00CD1953" w:rsidRPr="00C23CAF" w:rsidRDefault="00CD1953" w:rsidP="00CD1953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FC89882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983E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Bari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67F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B96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D7F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040D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87D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459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F54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271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759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73C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57E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3FF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1E64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51A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23EE4C0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A47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Taranto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6E7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EA1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043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CBB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948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CF1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BED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E50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824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C3B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84D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31B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C12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D66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93AC7F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425D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Brindisi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AE7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1E4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18B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90E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9E4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DCE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DB2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A6E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0B8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9CB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246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552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0C9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D38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9F7D14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23B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Lecce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893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B30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E3E1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28C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CA8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A43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C59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8629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2D9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4D12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8FD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F81B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4C0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D25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EF805DC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49F29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Potenza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9FD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3D56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F7EE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48B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BA5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882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07C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618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25B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4F2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0A3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123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A666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8739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A3AE100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88C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Matera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716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6C6E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2001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0B0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6B7D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270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E7B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501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2D3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6CE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97B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21B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319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573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4E9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131C930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8C0C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Cosenza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9A6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266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08A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AFF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456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9AD3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787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09A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5F5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DA0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4D8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763A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B4B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EA2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51599D2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FD7B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Crotone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071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7FC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1999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07D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1B2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67C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00C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FD3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53D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60C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EF0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F53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48D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88F0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37A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2499F50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137C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Catanzaro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622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21E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2019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692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A24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9BA8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08C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F4B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0D7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66E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8746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532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D58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B95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627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BDEBE6A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948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Vibo Valentia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0DE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1264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E64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26A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A2D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171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040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549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B72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9FD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8EB0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139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22E7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93C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7B23D7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E976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Reggio di Calabria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1E9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A48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831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3F4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61C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D05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3FE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2D2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62B0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862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4AC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C93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53E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36E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A4516F0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D009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Trapani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163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43D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01A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7160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9A0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D59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E44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1785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A2A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188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5C9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13B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9E9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B0E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81F0F09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DE0C8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Palermo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529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D4C8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2013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DEA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F0C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039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8BC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158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AE4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640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68D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E92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2966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B21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AB5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2971327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08B5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Messina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200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BF9F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2020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61A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42B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4F8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E13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8F1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265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978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C6E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4F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E18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B7F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1098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3812E9AF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7ED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Agrigento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808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CD9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71E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6B8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7DD8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A38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39A6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673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78B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9B8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EDAE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132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B32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0C5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D5CBAE5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BA455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Caltanissetta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2ED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BF6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2000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AF5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0C5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7C4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E11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669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ED7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186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A1A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37A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775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CEE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3C8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482B9AE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BCE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Enna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EDD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0C60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8C6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0B5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B97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CDE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A49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DDC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88F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25C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DD473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307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4C9F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789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0A98E1D8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21F9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Catania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3E8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783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2012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BDA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7EF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C42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72B6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2E6C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AAB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30C0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17A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578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F1C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7173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79C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43793F2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D132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Ragusa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227B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1B9B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1BC6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DD5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1A3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6284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18F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088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7071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5047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99D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DC7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C73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A0D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1C00DABD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9859B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Siracusa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402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345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AFB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212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947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656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FCA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838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013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B56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186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791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8291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7C9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6BF29B3B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3523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Sassari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6D8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EBBA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2008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242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918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2D2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ED7D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905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B28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B92C1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A1F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A4B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9FE9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8EF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943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458423F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1F71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Nuoro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196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B643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AB3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FB8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2E4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723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8D78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D90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2063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E90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BB1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541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CDA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84A5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13994C5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23A89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Oristano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76D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93C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47A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D65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A1E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C967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1591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D8E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B2EB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A029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26F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15B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FA7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2B9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5B0708EC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38C3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Cagliari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5998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045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2005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7692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929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4C4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2009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F3B9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2AF0A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DA43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2F0E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098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209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507B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8AF6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E1E5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2CFDAA4E" w14:textId="77777777" w:rsidTr="00C23CAF">
        <w:trPr>
          <w:trHeight w:val="25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33F4" w14:textId="77777777" w:rsidR="00C23CAF" w:rsidRPr="00C23CAF" w:rsidRDefault="00C23CAF" w:rsidP="00C23CAF">
            <w:pPr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Carbonia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BF8E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608E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2006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E89F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0F1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03AA6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B79C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DC8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D0E2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48C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644D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BF15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4BB1" w14:textId="77777777" w:rsidR="00C23CAF" w:rsidRPr="00C23CAF" w:rsidRDefault="00C23CAF" w:rsidP="00C23CAF">
            <w:pPr>
              <w:jc w:val="right"/>
              <w:rPr>
                <w:sz w:val="20"/>
                <w:szCs w:val="20"/>
              </w:rPr>
            </w:pPr>
            <w:r w:rsidRPr="00C23CAF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8E9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6B654" w14:textId="77777777" w:rsidR="00C23CAF" w:rsidRPr="00C23CAF" w:rsidRDefault="00C23CAF" w:rsidP="00C23CAF">
            <w:pPr>
              <w:jc w:val="right"/>
              <w:rPr>
                <w:color w:val="000000"/>
                <w:sz w:val="20"/>
                <w:szCs w:val="20"/>
              </w:rPr>
            </w:pPr>
            <w:r w:rsidRPr="00C23CA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23CAF" w:rsidRPr="00EB534E" w14:paraId="71E49346" w14:textId="77777777" w:rsidTr="00CD1953">
        <w:trPr>
          <w:trHeight w:val="255"/>
        </w:trPr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B3A7F" w14:textId="77777777" w:rsidR="00C23CAF" w:rsidRPr="00C23CAF" w:rsidRDefault="00C23CAF" w:rsidP="00CD1953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Italia</w:t>
            </w:r>
            <w:r w:rsidRPr="00C23CAF">
              <w:rPr>
                <w:bCs/>
                <w:sz w:val="20"/>
                <w:szCs w:val="20"/>
                <w:vertAlign w:val="superscript"/>
              </w:rPr>
              <w:t>(</w:t>
            </w:r>
            <w:r>
              <w:rPr>
                <w:bCs/>
                <w:sz w:val="20"/>
                <w:szCs w:val="20"/>
                <w:vertAlign w:val="superscript"/>
              </w:rPr>
              <w:t>i</w:t>
            </w:r>
            <w:r w:rsidRPr="00C23CAF">
              <w:rPr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FCA8B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9F703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5F0A1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D0F5B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2D8BE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1E430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BE63F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CCC71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BBE74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632D9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965FC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A1C09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2548B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23914" w14:textId="77777777" w:rsidR="00C23CAF" w:rsidRPr="00C23CAF" w:rsidRDefault="00C23CAF" w:rsidP="00CD1953">
            <w:pPr>
              <w:spacing w:before="60" w:after="60"/>
              <w:jc w:val="right"/>
              <w:rPr>
                <w:b/>
                <w:bCs/>
                <w:sz w:val="20"/>
                <w:szCs w:val="20"/>
              </w:rPr>
            </w:pPr>
            <w:r w:rsidRPr="00C23CAF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D1D8D" w:rsidRPr="0039661D" w14:paraId="5C811822" w14:textId="77777777" w:rsidTr="00841576">
        <w:trPr>
          <w:trHeight w:val="2844"/>
        </w:trPr>
        <w:tc>
          <w:tcPr>
            <w:tcW w:w="972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F2CA8E" w14:textId="77777777" w:rsidR="008D1D8D" w:rsidRPr="0039661D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39661D">
              <w:rPr>
                <w:sz w:val="18"/>
                <w:szCs w:val="18"/>
              </w:rPr>
              <w:t>(a) Dati riferiti al 31/12/</w:t>
            </w:r>
            <w:r>
              <w:rPr>
                <w:sz w:val="18"/>
                <w:szCs w:val="18"/>
              </w:rPr>
              <w:t>2020</w:t>
            </w:r>
            <w:r w:rsidRPr="0039661D">
              <w:rPr>
                <w:sz w:val="18"/>
                <w:szCs w:val="18"/>
              </w:rPr>
              <w:t>.</w:t>
            </w:r>
          </w:p>
          <w:p w14:paraId="4551999B" w14:textId="77777777" w:rsidR="008D1D8D" w:rsidRPr="0039661D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39661D">
              <w:rPr>
                <w:sz w:val="18"/>
                <w:szCs w:val="18"/>
              </w:rPr>
              <w:t xml:space="preserve">(b) </w:t>
            </w:r>
            <w:r>
              <w:rPr>
                <w:sz w:val="18"/>
                <w:szCs w:val="18"/>
              </w:rPr>
              <w:t>Ai sensi del D.Lgs. n. 285/1992</w:t>
            </w:r>
            <w:r w:rsidRPr="0039661D">
              <w:rPr>
                <w:sz w:val="18"/>
                <w:szCs w:val="18"/>
              </w:rPr>
              <w:t>, art. 36. Sono tenuti ad adottare un P</w:t>
            </w:r>
            <w:r>
              <w:rPr>
                <w:sz w:val="18"/>
                <w:szCs w:val="18"/>
              </w:rPr>
              <w:t>UT</w:t>
            </w:r>
            <w:r w:rsidRPr="0039661D">
              <w:rPr>
                <w:sz w:val="18"/>
                <w:szCs w:val="18"/>
              </w:rPr>
              <w:t xml:space="preserve"> i Comuni con più di 30 mila abitanti</w:t>
            </w:r>
            <w:r>
              <w:rPr>
                <w:sz w:val="18"/>
                <w:szCs w:val="18"/>
              </w:rPr>
              <w:t xml:space="preserve">, più altri individuati da appositi decreti, </w:t>
            </w:r>
            <w:r w:rsidRPr="0039661D">
              <w:rPr>
                <w:sz w:val="18"/>
                <w:szCs w:val="18"/>
              </w:rPr>
              <w:t xml:space="preserve">fra cui Sondrio (D.M. 26/9/1994), Isernia (D.M. 2/1/1996) e Carbonia (D.M. 26/9/1996). Il </w:t>
            </w:r>
            <w:r>
              <w:rPr>
                <w:sz w:val="18"/>
                <w:szCs w:val="18"/>
              </w:rPr>
              <w:t>PUT</w:t>
            </w:r>
            <w:r w:rsidRPr="0039661D">
              <w:rPr>
                <w:sz w:val="18"/>
                <w:szCs w:val="18"/>
              </w:rPr>
              <w:t xml:space="preserve"> si intende adottato/</w:t>
            </w:r>
            <w:r>
              <w:rPr>
                <w:sz w:val="18"/>
                <w:szCs w:val="18"/>
              </w:rPr>
              <w:t xml:space="preserve"> </w:t>
            </w:r>
            <w:r w:rsidRPr="0039661D">
              <w:rPr>
                <w:sz w:val="18"/>
                <w:szCs w:val="18"/>
              </w:rPr>
              <w:t>approvato con l</w:t>
            </w:r>
            <w:r>
              <w:rPr>
                <w:sz w:val="18"/>
                <w:szCs w:val="18"/>
              </w:rPr>
              <w:t>’</w:t>
            </w:r>
            <w:r w:rsidRPr="0039661D">
              <w:rPr>
                <w:sz w:val="18"/>
                <w:szCs w:val="18"/>
              </w:rPr>
              <w:t>adozione/approvazione del Piano generale del traffico urbano (PGTU), il primo dei tre livelli di pianificazione previsti</w:t>
            </w:r>
            <w:r>
              <w:rPr>
                <w:sz w:val="18"/>
                <w:szCs w:val="18"/>
              </w:rPr>
              <w:t>.</w:t>
            </w:r>
          </w:p>
          <w:p w14:paraId="667E97FD" w14:textId="77777777" w:rsidR="008D1D8D" w:rsidRPr="00E01A54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E01A54">
              <w:rPr>
                <w:sz w:val="18"/>
                <w:szCs w:val="18"/>
              </w:rPr>
              <w:t xml:space="preserve">(c) Ai sensi della L. n. 340/2000, art. 22. </w:t>
            </w:r>
            <w:r>
              <w:rPr>
                <w:sz w:val="18"/>
                <w:szCs w:val="18"/>
              </w:rPr>
              <w:t xml:space="preserve">Possono </w:t>
            </w:r>
            <w:r w:rsidRPr="00E01A54">
              <w:rPr>
                <w:sz w:val="18"/>
                <w:szCs w:val="18"/>
              </w:rPr>
              <w:t>dotarsi di un P</w:t>
            </w:r>
            <w:r>
              <w:rPr>
                <w:sz w:val="18"/>
                <w:szCs w:val="18"/>
              </w:rPr>
              <w:t>UM</w:t>
            </w:r>
            <w:r w:rsidRPr="00E01A54">
              <w:rPr>
                <w:sz w:val="18"/>
                <w:szCs w:val="18"/>
              </w:rPr>
              <w:t xml:space="preserve"> singoli Comuni o loro aggregazioni con più di 100 mila abitanti. </w:t>
            </w:r>
          </w:p>
          <w:p w14:paraId="2199A618" w14:textId="77777777" w:rsidR="008D1D8D" w:rsidRPr="00E01A54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E01A54">
              <w:rPr>
                <w:sz w:val="18"/>
                <w:szCs w:val="18"/>
              </w:rPr>
              <w:t>(d) Ai sensi del D.M. 4/8/2017. Sono tenuti a dotarsi di un P</w:t>
            </w:r>
            <w:r>
              <w:rPr>
                <w:sz w:val="18"/>
                <w:szCs w:val="18"/>
              </w:rPr>
              <w:t>UMS</w:t>
            </w:r>
            <w:r w:rsidRPr="00E01A54">
              <w:rPr>
                <w:sz w:val="18"/>
                <w:szCs w:val="18"/>
              </w:rPr>
              <w:t xml:space="preserve"> Città metropolitane, enti di area vasta, Comuni e le associazioni di Comuni con </w:t>
            </w:r>
            <w:r>
              <w:rPr>
                <w:sz w:val="18"/>
                <w:szCs w:val="18"/>
              </w:rPr>
              <w:t xml:space="preserve">più di </w:t>
            </w:r>
            <w:r w:rsidRPr="00E01A54">
              <w:rPr>
                <w:sz w:val="18"/>
                <w:szCs w:val="18"/>
              </w:rPr>
              <w:t xml:space="preserve">100 mila abitanti. </w:t>
            </w:r>
          </w:p>
          <w:p w14:paraId="1E85B0C0" w14:textId="77777777" w:rsidR="008D1D8D" w:rsidRPr="00E01A54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E01A54">
              <w:rPr>
                <w:sz w:val="18"/>
                <w:szCs w:val="18"/>
              </w:rPr>
              <w:t>(e) Approvato nel 2014 un Piano urbano della mobilità e del traffico (PUMT) che unifica PUT e PUM.</w:t>
            </w:r>
          </w:p>
          <w:p w14:paraId="09DA7AEA" w14:textId="77777777" w:rsidR="008D1D8D" w:rsidRPr="00E01A54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E01A54">
              <w:rPr>
                <w:sz w:val="18"/>
                <w:szCs w:val="18"/>
              </w:rPr>
              <w:t>(f) Piano generale del traffico (PGTU) denominato Piano della mobilità urbana.</w:t>
            </w:r>
          </w:p>
          <w:p w14:paraId="1DAA0939" w14:textId="77777777" w:rsidR="008D1D8D" w:rsidRPr="00E01A54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E01A54">
              <w:rPr>
                <w:sz w:val="18"/>
                <w:szCs w:val="18"/>
              </w:rPr>
              <w:t>(g) Approvato nel 2016 un preliminare del PUMS.</w:t>
            </w:r>
          </w:p>
          <w:p w14:paraId="1F309B9D" w14:textId="77777777" w:rsidR="008D1D8D" w:rsidRPr="00E01A54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E01A54">
              <w:rPr>
                <w:sz w:val="18"/>
                <w:szCs w:val="18"/>
              </w:rPr>
              <w:t>(h) PUM denominato Piano urbano della mobilità di area vasta (PUMAV).</w:t>
            </w:r>
          </w:p>
          <w:p w14:paraId="26CE8996" w14:textId="77777777" w:rsidR="008D1D8D" w:rsidRPr="0039661D" w:rsidRDefault="008D1D8D" w:rsidP="00816CA2">
            <w:pPr>
              <w:spacing w:before="40"/>
              <w:jc w:val="both"/>
              <w:rPr>
                <w:sz w:val="18"/>
                <w:szCs w:val="18"/>
              </w:rPr>
            </w:pPr>
            <w:r w:rsidRPr="003966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i</w:t>
            </w:r>
            <w:r w:rsidRPr="0039661D">
              <w:rPr>
                <w:sz w:val="18"/>
                <w:szCs w:val="18"/>
              </w:rPr>
              <w:t>) Valori riferiti all’insieme dei Comuni Capoluogo.</w:t>
            </w:r>
          </w:p>
        </w:tc>
      </w:tr>
      <w:tr w:rsidR="00D71E8E" w:rsidRPr="0039661D" w14:paraId="71E9935C" w14:textId="77777777" w:rsidTr="00882061">
        <w:trPr>
          <w:trHeight w:val="222"/>
        </w:trPr>
        <w:tc>
          <w:tcPr>
            <w:tcW w:w="97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A59E" w14:textId="77777777" w:rsidR="00D71E8E" w:rsidRPr="0039661D" w:rsidRDefault="00D71E8E" w:rsidP="00F17556">
            <w:pPr>
              <w:spacing w:before="60"/>
              <w:jc w:val="both"/>
              <w:rPr>
                <w:i/>
                <w:iCs/>
                <w:sz w:val="18"/>
                <w:szCs w:val="18"/>
              </w:rPr>
            </w:pPr>
            <w:r w:rsidRPr="0039661D">
              <w:rPr>
                <w:i/>
                <w:iCs/>
                <w:sz w:val="18"/>
                <w:szCs w:val="18"/>
              </w:rPr>
              <w:t>Fonte:</w:t>
            </w:r>
            <w:r w:rsidRPr="0039661D">
              <w:rPr>
                <w:sz w:val="18"/>
                <w:szCs w:val="18"/>
              </w:rPr>
              <w:t xml:space="preserve"> Istat, Dati ambientali nelle città</w:t>
            </w:r>
          </w:p>
        </w:tc>
      </w:tr>
    </w:tbl>
    <w:p w14:paraId="28C71F05" w14:textId="77777777" w:rsidR="00C23CAF" w:rsidRDefault="00C23CAF" w:rsidP="00FE1656">
      <w:pPr>
        <w:ind w:left="1956" w:hanging="1956"/>
        <w:jc w:val="both"/>
        <w:rPr>
          <w:b/>
          <w:bCs/>
        </w:rPr>
        <w:sectPr w:rsidR="00C23CAF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972"/>
        <w:gridCol w:w="973"/>
        <w:gridCol w:w="973"/>
        <w:gridCol w:w="973"/>
        <w:gridCol w:w="190"/>
        <w:gridCol w:w="973"/>
        <w:gridCol w:w="974"/>
        <w:gridCol w:w="973"/>
        <w:gridCol w:w="974"/>
      </w:tblGrid>
      <w:tr w:rsidR="00F43D43" w:rsidRPr="00E83741" w14:paraId="4CE08F39" w14:textId="77777777" w:rsidTr="002B23EA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DBA2F" w14:textId="77777777" w:rsidR="00F43D43" w:rsidRPr="00E83741" w:rsidRDefault="00F43D43" w:rsidP="00F43D43">
            <w:pPr>
              <w:rPr>
                <w:b/>
                <w:bCs/>
                <w:sz w:val="18"/>
                <w:szCs w:val="18"/>
              </w:rPr>
            </w:pPr>
            <w:bookmarkStart w:id="5" w:name="TabIX51A" w:colFirst="0" w:colLast="0"/>
            <w:r w:rsidRPr="00E83741">
              <w:rPr>
                <w:b/>
                <w:bCs/>
              </w:rPr>
              <w:lastRenderedPageBreak/>
              <w:t>Tab. IX.5.</w:t>
            </w:r>
            <w:r>
              <w:rPr>
                <w:b/>
                <w:bCs/>
              </w:rPr>
              <w:t>1</w:t>
            </w:r>
            <w:r w:rsidRPr="00E83741">
              <w:rPr>
                <w:b/>
                <w:bCs/>
              </w:rPr>
              <w:t>A</w:t>
            </w:r>
          </w:p>
        </w:tc>
        <w:tc>
          <w:tcPr>
            <w:tcW w:w="7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CA632" w14:textId="77777777" w:rsidR="00F43D43" w:rsidRPr="00E83741" w:rsidRDefault="00F43D43" w:rsidP="00F43D43">
            <w:pPr>
              <w:rPr>
                <w:b/>
                <w:bCs/>
                <w:sz w:val="18"/>
                <w:szCs w:val="18"/>
              </w:rPr>
            </w:pPr>
            <w:r w:rsidRPr="00E83741">
              <w:rPr>
                <w:b/>
                <w:bCs/>
              </w:rPr>
              <w:t xml:space="preserve">Autovetture a basse emissioni circolanti nei Comuni Capoluogo di Provincia/Città Metropolitana per tipo di alimentazione - Anni </w:t>
            </w:r>
            <w:r>
              <w:rPr>
                <w:b/>
                <w:bCs/>
              </w:rPr>
              <w:t>2019, 2020</w:t>
            </w:r>
          </w:p>
        </w:tc>
      </w:tr>
      <w:bookmarkEnd w:id="5"/>
      <w:tr w:rsidR="00F43D43" w:rsidRPr="00E83741" w14:paraId="78E6E1E5" w14:textId="77777777" w:rsidTr="00F43D43">
        <w:trPr>
          <w:trHeight w:val="255"/>
        </w:trPr>
        <w:tc>
          <w:tcPr>
            <w:tcW w:w="97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E36D59" w14:textId="77777777" w:rsidR="00F43D43" w:rsidRPr="00E83741" w:rsidRDefault="00F43D43" w:rsidP="00F43D43">
            <w:pPr>
              <w:spacing w:before="240"/>
              <w:rPr>
                <w:b/>
                <w:bCs/>
                <w:sz w:val="14"/>
                <w:szCs w:val="14"/>
              </w:rPr>
            </w:pPr>
            <w:r>
              <w:rPr>
                <w:i/>
                <w:iCs/>
              </w:rPr>
              <w:t>V</w:t>
            </w:r>
            <w:r w:rsidRPr="00E83741">
              <w:rPr>
                <w:i/>
                <w:iCs/>
              </w:rPr>
              <w:t>alori per 1.000 autovetture circolanti</w:t>
            </w:r>
          </w:p>
        </w:tc>
      </w:tr>
      <w:tr w:rsidR="00F43D43" w:rsidRPr="00F43D43" w14:paraId="027AC1DE" w14:textId="77777777" w:rsidTr="00F43D43">
        <w:trPr>
          <w:trHeight w:val="255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7503FA" w14:textId="77777777" w:rsidR="00F43D43" w:rsidRPr="00F43D43" w:rsidRDefault="00F43D43" w:rsidP="00F43D43">
            <w:pPr>
              <w:rPr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67C57" w14:textId="77777777" w:rsidR="00F43D43" w:rsidRPr="00F43D43" w:rsidRDefault="00F43D43" w:rsidP="00F43D4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CEC60" w14:textId="77777777" w:rsidR="00F43D43" w:rsidRPr="00F43D43" w:rsidRDefault="00F43D43" w:rsidP="00F43D4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F43D43">
              <w:rPr>
                <w:sz w:val="20"/>
                <w:szCs w:val="20"/>
              </w:rPr>
              <w:t> 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84DF64" w14:textId="77777777" w:rsidR="00F43D43" w:rsidRPr="00F43D43" w:rsidRDefault="00F43D43" w:rsidP="00F43D4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F43D43" w:rsidRPr="00F43D43" w14:paraId="2701EE3D" w14:textId="77777777" w:rsidTr="00F43D43">
        <w:trPr>
          <w:trHeight w:val="255"/>
        </w:trPr>
        <w:tc>
          <w:tcPr>
            <w:tcW w:w="17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6C2084" w14:textId="77777777" w:rsidR="00F43D43" w:rsidRPr="00F43D43" w:rsidRDefault="00F43D43" w:rsidP="00F43D43">
            <w:pPr>
              <w:rPr>
                <w:sz w:val="20"/>
                <w:szCs w:val="2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82AA4" w14:textId="77777777" w:rsidR="00F43D43" w:rsidRPr="00F43D43" w:rsidRDefault="00F43D43" w:rsidP="00F43D43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Elettriche e ibride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CF8B962" w14:textId="77777777" w:rsidR="00F43D43" w:rsidRPr="00F43D43" w:rsidRDefault="00F43D43" w:rsidP="00F43D43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 xml:space="preserve">Gas e </w:t>
            </w:r>
            <w:r w:rsidRPr="00F43D43">
              <w:rPr>
                <w:b/>
                <w:sz w:val="20"/>
                <w:szCs w:val="20"/>
              </w:rPr>
              <w:t>bi-fuel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CECBC58" w14:textId="77777777" w:rsidR="00F43D43" w:rsidRPr="00F43D43" w:rsidRDefault="00F43D43" w:rsidP="00F43D43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24A58" w14:textId="77777777" w:rsidR="00F43D43" w:rsidRPr="00F43D43" w:rsidRDefault="00F43D43" w:rsidP="00F43D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EAEBA9" w14:textId="77777777" w:rsidR="00F43D43" w:rsidRPr="00F43D43" w:rsidRDefault="00F43D43" w:rsidP="00F43D43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Elettriche e ibride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25F7622" w14:textId="77777777" w:rsidR="00F43D43" w:rsidRPr="00F43D43" w:rsidRDefault="00F43D43" w:rsidP="00F43D43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 xml:space="preserve">Gas e </w:t>
            </w:r>
            <w:r w:rsidRPr="00F43D43">
              <w:rPr>
                <w:b/>
                <w:sz w:val="20"/>
                <w:szCs w:val="20"/>
              </w:rPr>
              <w:t>bi-fuel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343B19F" w14:textId="77777777" w:rsidR="00F43D43" w:rsidRPr="00F43D43" w:rsidRDefault="00F43D43" w:rsidP="00F43D43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Totale</w:t>
            </w:r>
          </w:p>
        </w:tc>
      </w:tr>
      <w:tr w:rsidR="00F43D43" w:rsidRPr="00E83741" w14:paraId="68F93042" w14:textId="77777777" w:rsidTr="00F43D43">
        <w:trPr>
          <w:trHeight w:val="255"/>
        </w:trPr>
        <w:tc>
          <w:tcPr>
            <w:tcW w:w="174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1D6CF6" w14:textId="77777777" w:rsidR="00F43D43" w:rsidRPr="00F43D43" w:rsidRDefault="00F43D43" w:rsidP="00F43D43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E9C1D4" w14:textId="77777777" w:rsidR="00F43D43" w:rsidRPr="00F43D43" w:rsidRDefault="00F43D43" w:rsidP="00F43D43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A trazione elettrica integrale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DBF27" w14:textId="77777777" w:rsidR="00F43D43" w:rsidRPr="00F43D43" w:rsidRDefault="00F43D43" w:rsidP="00F43D43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Ibride (a benzina o a gasolio)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5B0C8B" w14:textId="77777777" w:rsidR="00F43D43" w:rsidRPr="00597F21" w:rsidRDefault="00F43D43" w:rsidP="00F43D4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CEE03" w14:textId="77777777" w:rsidR="00F43D43" w:rsidRPr="00597F21" w:rsidRDefault="00F43D43" w:rsidP="00F43D4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43C7CD" w14:textId="77777777" w:rsidR="00F43D43" w:rsidRPr="00597F21" w:rsidRDefault="00F43D43" w:rsidP="00F43D4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54CDBA" w14:textId="77777777" w:rsidR="00F43D43" w:rsidRPr="00F43D43" w:rsidRDefault="00F43D43" w:rsidP="00F43D43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A trazione elettrica integrale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6532A3" w14:textId="77777777" w:rsidR="00F43D43" w:rsidRPr="00F43D43" w:rsidRDefault="00F43D43" w:rsidP="00F43D43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Ibride (a benzina o a gasolio)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4576E" w14:textId="77777777" w:rsidR="00F43D43" w:rsidRPr="00597F21" w:rsidRDefault="00F43D43" w:rsidP="00F43D4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AAE3FC" w14:textId="77777777" w:rsidR="00F43D43" w:rsidRPr="00597F21" w:rsidRDefault="00F43D43" w:rsidP="00F43D4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B23EA" w:rsidRPr="00E83741" w14:paraId="15CB8294" w14:textId="77777777" w:rsidTr="004B0B03">
        <w:trPr>
          <w:trHeight w:val="255"/>
        </w:trPr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D3B87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Torino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184E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584F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ABDC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118,1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FC1D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132,2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CAF60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0ADE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D0B7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E31F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ED69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147,7</w:t>
            </w:r>
          </w:p>
        </w:tc>
      </w:tr>
      <w:tr w:rsidR="002B23EA" w:rsidRPr="00E83741" w14:paraId="22C927C1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D16D2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Vercelli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152D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34F0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AB7F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19B4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F1DB5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3689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05FC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6C62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70,4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CD23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91,6</w:t>
            </w:r>
          </w:p>
        </w:tc>
      </w:tr>
      <w:tr w:rsidR="002B23EA" w:rsidRPr="00E83741" w14:paraId="6FFC7FD1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6CB31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Novara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DD37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7678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CAA2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91,4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92FE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07E0D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0823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0CC2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5C3C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92,8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44C3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117,7</w:t>
            </w:r>
          </w:p>
        </w:tc>
      </w:tr>
      <w:tr w:rsidR="002B23EA" w:rsidRPr="00E83741" w14:paraId="2519133D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0762D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Biella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282E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58B1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719F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4C4D1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6007C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D776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B7D6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65BA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61,1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6752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80,2</w:t>
            </w:r>
          </w:p>
        </w:tc>
      </w:tr>
      <w:tr w:rsidR="002B23EA" w:rsidRPr="00E83741" w14:paraId="62EAF571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3DC3B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Cuneo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4B1C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5F4A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80CE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2D59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941D3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EFD3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4FE5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E853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72,7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A0DA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2B23EA" w:rsidRPr="00E83741" w14:paraId="23B7699C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6E337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Verbania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795C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A33E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7319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38,8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638B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A6334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C878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7098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5333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39,9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C79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56,5</w:t>
            </w:r>
          </w:p>
        </w:tc>
      </w:tr>
      <w:tr w:rsidR="002B23EA" w:rsidRPr="00E83741" w14:paraId="3AF9AD1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B4E47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Asti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6D40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01EE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628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78,5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97EC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178CD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4288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313D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CE87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81,9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ECA0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96,0</w:t>
            </w:r>
          </w:p>
        </w:tc>
      </w:tr>
      <w:tr w:rsidR="002B23EA" w:rsidRPr="00E83741" w14:paraId="5CBA59F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1FB76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Alessandria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8A8E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3460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284A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82,2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731F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58968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5341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C6A5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85B7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84,3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A494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101,2</w:t>
            </w:r>
          </w:p>
        </w:tc>
      </w:tr>
      <w:tr w:rsidR="002B23EA" w:rsidRPr="00E83741" w14:paraId="67EB3F27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B7BBB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Aosta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69B9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B9DA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B4F6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32,7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11BE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904EC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EC9E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523B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7500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54F9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60,9</w:t>
            </w:r>
          </w:p>
        </w:tc>
      </w:tr>
      <w:tr w:rsidR="002B23EA" w:rsidRPr="00E83741" w14:paraId="526B9B7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29934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Imperia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C382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32F5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B401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5BFD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E6C81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58E5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38F9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7FC0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28,6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C7B8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47,2</w:t>
            </w:r>
          </w:p>
        </w:tc>
      </w:tr>
      <w:tr w:rsidR="002B23EA" w:rsidRPr="00E83741" w14:paraId="24EB8A3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92C7C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Savona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C404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9C1B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9B46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48,4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A468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56,8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09FF4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5379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2A80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5A88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48,8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E360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67,1</w:t>
            </w:r>
          </w:p>
        </w:tc>
      </w:tr>
      <w:tr w:rsidR="002B23EA" w:rsidRPr="00E83741" w14:paraId="768A1B3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2AB2F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Genova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E1B4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9D16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34F6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37,4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283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1DC1B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5DEC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FA87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FD8D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DAB1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60,7</w:t>
            </w:r>
          </w:p>
        </w:tc>
      </w:tr>
      <w:tr w:rsidR="002B23EA" w:rsidRPr="00E83741" w14:paraId="6E5BDA78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25F0D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La Spezia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5426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02FB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4882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925C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C0230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CC7A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5025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7192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82,6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B947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98,2</w:t>
            </w:r>
          </w:p>
        </w:tc>
      </w:tr>
      <w:tr w:rsidR="002B23EA" w:rsidRPr="00E83741" w14:paraId="15AA9DBD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918BE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Varese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7014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8A28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F4B6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BFFF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768E4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FDB9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7940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7CE6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52B4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66,0</w:t>
            </w:r>
          </w:p>
        </w:tc>
      </w:tr>
      <w:tr w:rsidR="002B23EA" w:rsidRPr="00E83741" w14:paraId="17082D55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21132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Como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A8FD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CA65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50CE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DACF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49,8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1B43D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DC2B4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31,5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60A1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D8AB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28,4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E719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62,8</w:t>
            </w:r>
          </w:p>
        </w:tc>
      </w:tr>
      <w:tr w:rsidR="002B23EA" w:rsidRPr="00E83741" w14:paraId="4D664B4C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FE54E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Lecco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CA97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F1D8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D1E2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ADB5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E8223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33C2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769E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7870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51BC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61,9</w:t>
            </w:r>
          </w:p>
        </w:tc>
      </w:tr>
      <w:tr w:rsidR="002B23EA" w:rsidRPr="00E83741" w14:paraId="1330B0F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38571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Sondrio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320E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3455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8169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8501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64286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2EE4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3C6C6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80F0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64FD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39,8</w:t>
            </w:r>
          </w:p>
        </w:tc>
      </w:tr>
      <w:tr w:rsidR="002B23EA" w:rsidRPr="00E83741" w14:paraId="1BDB718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115EB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Milano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2C8B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26,7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9EC7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26E7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4E37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7E97C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500E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37,6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17DD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61AD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59,6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0939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100,4</w:t>
            </w:r>
          </w:p>
        </w:tc>
      </w:tr>
      <w:tr w:rsidR="002B23EA" w:rsidRPr="00E83741" w14:paraId="68319237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04308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Monza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859B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6396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4737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F6B3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76,3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1BB0E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1F56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0713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4547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56,9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98BB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89,5</w:t>
            </w:r>
          </w:p>
        </w:tc>
      </w:tr>
      <w:tr w:rsidR="002B23EA" w:rsidRPr="00E83741" w14:paraId="3B30F491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344A9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Bergamo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DEAD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67BE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CA32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83,0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B5B8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3B791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6080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E998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5D27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85,2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754E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122,8</w:t>
            </w:r>
          </w:p>
        </w:tc>
      </w:tr>
      <w:tr w:rsidR="002B23EA" w:rsidRPr="00E83741" w14:paraId="4D8356F0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31FA3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Brescia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19C9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00CD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872D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B3FF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143,0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17245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999D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049C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AAA9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124,9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7E1F4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155,0</w:t>
            </w:r>
          </w:p>
        </w:tc>
      </w:tr>
      <w:tr w:rsidR="002B23EA" w:rsidRPr="00E83741" w14:paraId="56C08D0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B1519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Pavia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526B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C058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C5F2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73,4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B894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F2DE9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0FC7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148B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0D58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C658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101,0</w:t>
            </w:r>
          </w:p>
        </w:tc>
      </w:tr>
      <w:tr w:rsidR="002B23EA" w:rsidRPr="00E83741" w14:paraId="2026E064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FA907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Lodi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436B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363F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EECF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79,4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6CC8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215DD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D948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8DA2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72BA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80,7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31CD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103,9</w:t>
            </w:r>
          </w:p>
        </w:tc>
      </w:tr>
      <w:tr w:rsidR="002B23EA" w:rsidRPr="00E83741" w14:paraId="0A66452B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B2636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Cremona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59CD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EB8E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9274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66,2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3A33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903BE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1618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27,3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8035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3EA8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68,7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92E6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97,7</w:t>
            </w:r>
          </w:p>
        </w:tc>
      </w:tr>
      <w:tr w:rsidR="002B23EA" w:rsidRPr="00E83741" w14:paraId="2D30F61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83FFE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Mantova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B9DA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D151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E2CE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E74B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112,2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F4FB1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1054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46CA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A1AA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DC23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120,4</w:t>
            </w:r>
          </w:p>
        </w:tc>
      </w:tr>
      <w:tr w:rsidR="002B23EA" w:rsidRPr="00E83741" w14:paraId="1876F95C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D09EC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2867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D540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C7D0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49D0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9E812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8C70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24,9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8B5E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8497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42,2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8656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71,8</w:t>
            </w:r>
          </w:p>
        </w:tc>
      </w:tr>
      <w:tr w:rsidR="002B23EA" w:rsidRPr="00E83741" w14:paraId="5C31B53C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90934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Trento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2CE0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5EC7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D142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59,6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AF94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F6B6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761A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9629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6F89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57,9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AACB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87,4</w:t>
            </w:r>
          </w:p>
        </w:tc>
      </w:tr>
      <w:tr w:rsidR="002B23EA" w:rsidRPr="00E83741" w14:paraId="3A21C60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2B22F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Verona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AAAC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6C8A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C43C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1CB7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161,6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872B5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5685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FA7B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3065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144,9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6AA5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175,3</w:t>
            </w:r>
          </w:p>
        </w:tc>
      </w:tr>
      <w:tr w:rsidR="002B23EA" w:rsidRPr="00E83741" w14:paraId="557042B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73FD4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Vicenza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88BD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8CF0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B344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187D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553A5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66A32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EE51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6905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C71A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134,2</w:t>
            </w:r>
          </w:p>
        </w:tc>
      </w:tr>
      <w:tr w:rsidR="002B23EA" w:rsidRPr="00E83741" w14:paraId="10521421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D6CA2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Belluno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D609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F3D4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D832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ED9D9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56,7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3F165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0580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CED9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29DE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43,3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18D9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65,7</w:t>
            </w:r>
          </w:p>
        </w:tc>
      </w:tr>
      <w:tr w:rsidR="002B23EA" w:rsidRPr="00E83741" w14:paraId="0C0E7168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AFEE5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Treviso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166E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6030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5CE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C656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A3B6B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6310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25,4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43D2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BBA7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C6BC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130,6</w:t>
            </w:r>
          </w:p>
        </w:tc>
      </w:tr>
      <w:tr w:rsidR="002B23EA" w:rsidRPr="00E83741" w14:paraId="3FB8FC5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14F4A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Venezia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B9FA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988D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4580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20B4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6F9CF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A465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8CCF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C38B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95AB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131,6</w:t>
            </w:r>
          </w:p>
        </w:tc>
      </w:tr>
      <w:tr w:rsidR="002B23EA" w:rsidRPr="00E83741" w14:paraId="562AAE2B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54662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Padova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A00F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38B4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3C9B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120,2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228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141,8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0A0D0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635E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E15B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3D59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4C51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155,8</w:t>
            </w:r>
          </w:p>
        </w:tc>
      </w:tr>
      <w:tr w:rsidR="002B23EA" w:rsidRPr="00E83741" w14:paraId="2C29CE59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89025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Rovigo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EC43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9631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B5AA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15E5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194,1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DB0FC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B8AE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D04E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2003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188,8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EFFD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208,9</w:t>
            </w:r>
          </w:p>
        </w:tc>
      </w:tr>
      <w:tr w:rsidR="002B23EA" w:rsidRPr="00E83741" w14:paraId="70D912A9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DEDBE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Pordenone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681D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F091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B985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55,7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0CA5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EC83E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4B03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80E1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1242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56,7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4D4E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84,1</w:t>
            </w:r>
          </w:p>
        </w:tc>
      </w:tr>
      <w:tr w:rsidR="002B23EA" w:rsidRPr="00E83741" w14:paraId="5E589337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DCEAF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Udine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F01F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C2EC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ABF6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D1CE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B490D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E3DD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7D4F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31DB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6EE1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61,0</w:t>
            </w:r>
          </w:p>
        </w:tc>
      </w:tr>
      <w:tr w:rsidR="002B23EA" w:rsidRPr="00E83741" w14:paraId="2CAE90A7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47AED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Gorizia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BC96B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DA77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D7B2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A96F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6DFE49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102B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242A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3090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D687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30,8</w:t>
            </w:r>
          </w:p>
        </w:tc>
      </w:tr>
      <w:tr w:rsidR="002B23EA" w:rsidRPr="00E83741" w14:paraId="4CC1A67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01934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Trieste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3C51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DF8F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44F3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052D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5E13C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E956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5C19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0BAC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99CC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37,6</w:t>
            </w:r>
          </w:p>
        </w:tc>
      </w:tr>
      <w:tr w:rsidR="002B23EA" w:rsidRPr="00E83741" w14:paraId="49CECBE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BE0F9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Piacenza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27DB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D6D0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BC0E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138,1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4AD0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152,9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E74C2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1E51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E2FB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97E8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9102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160,0</w:t>
            </w:r>
          </w:p>
        </w:tc>
      </w:tr>
      <w:tr w:rsidR="002B23EA" w:rsidRPr="00E83741" w14:paraId="6DC541D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1BEFB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Parma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8570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FC26B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26E0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385E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204,2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54284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5B10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25,3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407D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CCD5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191,7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D87F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219,0</w:t>
            </w:r>
          </w:p>
        </w:tc>
      </w:tr>
      <w:tr w:rsidR="002B23EA" w:rsidRPr="00E83741" w14:paraId="3AC74E59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C3A76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Reggio nell'Emilia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BA93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88A55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FE4C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206,4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8708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223,5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28500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15182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D8BF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FEBE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205,9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A075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232,0</w:t>
            </w:r>
          </w:p>
        </w:tc>
      </w:tr>
      <w:tr w:rsidR="002B23EA" w:rsidRPr="00E83741" w14:paraId="0B90C9D7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56E59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Modena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700C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5D83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399F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169,6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97054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190,2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25F90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9114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28,7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95F5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C229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169,8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7D05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200,5</w:t>
            </w:r>
          </w:p>
        </w:tc>
      </w:tr>
      <w:tr w:rsidR="002B23EA" w:rsidRPr="00E83741" w14:paraId="4FE557A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BF8F9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Bologna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B475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34,2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BC69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F6D3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170,2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DE4A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205,5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A6077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3A818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47,2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48C0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C537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BBAA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220,8</w:t>
            </w:r>
          </w:p>
        </w:tc>
      </w:tr>
      <w:tr w:rsidR="002B23EA" w:rsidRPr="00E83741" w14:paraId="080C1C45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FEB6C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Ferrara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75497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5143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4BF5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183,2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E66F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198,6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2030D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BEF5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928AF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A79C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185,7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5D4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209,3</w:t>
            </w:r>
          </w:p>
        </w:tc>
      </w:tr>
      <w:tr w:rsidR="002B23EA" w:rsidRPr="00E83741" w14:paraId="7B73916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54980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Ravenna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18374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CA55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0279D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209,0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C9B8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219,6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7A705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FF32E6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0715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974B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209,7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E92D3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226,6</w:t>
            </w:r>
          </w:p>
        </w:tc>
      </w:tr>
      <w:tr w:rsidR="002B23EA" w:rsidRPr="00E83741" w14:paraId="7F5513BE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DF3B6" w14:textId="77777777" w:rsidR="002B23EA" w:rsidRPr="00E83741" w:rsidRDefault="002B23EA" w:rsidP="002B23EA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Forlì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9B5820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7049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05DE2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188,3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E9E3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197,5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95CA7" w14:textId="77777777" w:rsidR="002B23EA" w:rsidRPr="004B0B03" w:rsidRDefault="002B23EA" w:rsidP="004B0B0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726C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6678A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EC57E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B3AA1" w14:textId="77777777" w:rsidR="002B23EA" w:rsidRPr="004B0B03" w:rsidRDefault="002B23EA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205,2</w:t>
            </w:r>
          </w:p>
        </w:tc>
      </w:tr>
      <w:tr w:rsidR="005F2C14" w:rsidRPr="00E83741" w14:paraId="5FB5BE91" w14:textId="77777777" w:rsidTr="005F2C14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35761" w14:textId="77777777" w:rsidR="005F2C14" w:rsidRDefault="005F2C14" w:rsidP="005F2C14">
            <w:pPr>
              <w:rPr>
                <w:b/>
                <w:bCs/>
              </w:rPr>
            </w:pPr>
            <w:r w:rsidRPr="00E83741">
              <w:rPr>
                <w:b/>
                <w:bCs/>
              </w:rPr>
              <w:lastRenderedPageBreak/>
              <w:t>Tab. IX.5.</w:t>
            </w:r>
            <w:r>
              <w:rPr>
                <w:b/>
                <w:bCs/>
              </w:rPr>
              <w:t>1</w:t>
            </w:r>
            <w:r w:rsidR="006206A4">
              <w:rPr>
                <w:b/>
                <w:bCs/>
              </w:rPr>
              <w:t>A</w:t>
            </w:r>
          </w:p>
          <w:p w14:paraId="159C3215" w14:textId="77777777" w:rsidR="006206A4" w:rsidRPr="006206A4" w:rsidRDefault="006206A4" w:rsidP="005F2C14">
            <w:pPr>
              <w:rPr>
                <w:bCs/>
                <w:sz w:val="20"/>
                <w:szCs w:val="20"/>
              </w:rPr>
            </w:pPr>
            <w:r w:rsidRPr="006206A4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9FD43" w14:textId="77777777" w:rsidR="005F2C14" w:rsidRPr="00597F21" w:rsidRDefault="005F2C14" w:rsidP="005F2C14">
            <w:pPr>
              <w:rPr>
                <w:color w:val="000000"/>
                <w:sz w:val="20"/>
                <w:szCs w:val="20"/>
              </w:rPr>
            </w:pPr>
            <w:r w:rsidRPr="00E83741">
              <w:rPr>
                <w:b/>
                <w:bCs/>
              </w:rPr>
              <w:t xml:space="preserve">Autovetture a basse emissioni circolanti nei Comuni Capoluogo di Provincia/Città Metropolitana per tipo di alimentazione - Anni </w:t>
            </w:r>
            <w:r>
              <w:rPr>
                <w:b/>
                <w:bCs/>
              </w:rPr>
              <w:t>2019, 2020</w:t>
            </w:r>
          </w:p>
        </w:tc>
      </w:tr>
      <w:tr w:rsidR="005F2C14" w:rsidRPr="00E83741" w14:paraId="2FBCF350" w14:textId="77777777" w:rsidTr="005F2C14">
        <w:trPr>
          <w:trHeight w:val="255"/>
        </w:trPr>
        <w:tc>
          <w:tcPr>
            <w:tcW w:w="97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5CA89A" w14:textId="77777777" w:rsidR="005F2C14" w:rsidRPr="00597F21" w:rsidRDefault="005F2C14" w:rsidP="005F2C14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</w:rPr>
              <w:t>V</w:t>
            </w:r>
            <w:r w:rsidRPr="00E83741">
              <w:rPr>
                <w:i/>
                <w:iCs/>
              </w:rPr>
              <w:t>alori per 1.000 autovetture circolanti</w:t>
            </w:r>
          </w:p>
        </w:tc>
      </w:tr>
      <w:tr w:rsidR="005F2C14" w:rsidRPr="00E83741" w14:paraId="163A7C54" w14:textId="77777777" w:rsidTr="005F2C14">
        <w:trPr>
          <w:trHeight w:val="255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CF15F5" w14:textId="77777777" w:rsidR="005F2C14" w:rsidRPr="00F43D43" w:rsidRDefault="005F2C14" w:rsidP="005F2C14">
            <w:pPr>
              <w:rPr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A464C" w14:textId="77777777" w:rsidR="005F2C14" w:rsidRPr="00597F21" w:rsidRDefault="005F2C14" w:rsidP="005F2C14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7B9D5" w14:textId="77777777" w:rsidR="005F2C14" w:rsidRPr="00597F21" w:rsidRDefault="005F2C14" w:rsidP="005F2C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61139F" w14:textId="77777777" w:rsidR="005F2C14" w:rsidRPr="00597F21" w:rsidRDefault="005F2C14" w:rsidP="005F2C14">
            <w:pPr>
              <w:jc w:val="center"/>
              <w:rPr>
                <w:color w:val="000000"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5F2C14" w:rsidRPr="00E83741" w14:paraId="7D29F3BA" w14:textId="77777777" w:rsidTr="005F2C14">
        <w:trPr>
          <w:trHeight w:val="255"/>
        </w:trPr>
        <w:tc>
          <w:tcPr>
            <w:tcW w:w="17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C05384" w14:textId="77777777" w:rsidR="005F2C14" w:rsidRPr="00F43D43" w:rsidRDefault="005F2C14" w:rsidP="005F2C14">
            <w:pPr>
              <w:rPr>
                <w:sz w:val="20"/>
                <w:szCs w:val="2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50E736" w14:textId="77777777" w:rsidR="005F2C14" w:rsidRPr="00F43D43" w:rsidRDefault="005F2C14" w:rsidP="005F2C14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Elettriche e ibride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FC2F0EA" w14:textId="77777777" w:rsidR="005F2C14" w:rsidRPr="00F43D43" w:rsidRDefault="005F2C14" w:rsidP="005F2C14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 xml:space="preserve">Gas e </w:t>
            </w:r>
            <w:r w:rsidRPr="00F43D43">
              <w:rPr>
                <w:b/>
                <w:sz w:val="20"/>
                <w:szCs w:val="20"/>
              </w:rPr>
              <w:t>bi-fuel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A102DF" w14:textId="77777777" w:rsidR="005F2C14" w:rsidRPr="00F43D43" w:rsidRDefault="005F2C14" w:rsidP="005F2C14">
            <w:pPr>
              <w:jc w:val="right"/>
              <w:rPr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7F1E3" w14:textId="77777777" w:rsidR="005F2C14" w:rsidRPr="00F43D43" w:rsidRDefault="005F2C14" w:rsidP="005F2C14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7793E" w14:textId="77777777" w:rsidR="005F2C14" w:rsidRPr="00F43D43" w:rsidRDefault="005F2C14" w:rsidP="005F2C14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Elettriche e ibride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7C30907" w14:textId="77777777" w:rsidR="005F2C14" w:rsidRPr="00F43D43" w:rsidRDefault="005F2C14" w:rsidP="005F2C14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 xml:space="preserve">Gas e </w:t>
            </w:r>
            <w:r w:rsidRPr="00F43D43">
              <w:rPr>
                <w:b/>
                <w:sz w:val="20"/>
                <w:szCs w:val="20"/>
              </w:rPr>
              <w:t>bi-fuel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03E32A6" w14:textId="77777777" w:rsidR="005F2C14" w:rsidRPr="00F43D43" w:rsidRDefault="005F2C14" w:rsidP="005F2C14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Totale</w:t>
            </w:r>
          </w:p>
        </w:tc>
      </w:tr>
      <w:tr w:rsidR="005F2C14" w:rsidRPr="00E83741" w14:paraId="732DA971" w14:textId="77777777" w:rsidTr="005F2C14">
        <w:trPr>
          <w:trHeight w:val="255"/>
        </w:trPr>
        <w:tc>
          <w:tcPr>
            <w:tcW w:w="174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781637" w14:textId="77777777" w:rsidR="005F2C14" w:rsidRPr="00F43D43" w:rsidRDefault="005F2C14" w:rsidP="005F2C14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90856" w14:textId="77777777" w:rsidR="005F2C14" w:rsidRPr="00F43D43" w:rsidRDefault="005F2C14" w:rsidP="005F2C14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A trazione elettrica integrale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1823D" w14:textId="77777777" w:rsidR="005F2C14" w:rsidRPr="00F43D43" w:rsidRDefault="005F2C14" w:rsidP="005F2C14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Ibride (a benzina o a gasolio)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AE446F" w14:textId="77777777" w:rsidR="005F2C14" w:rsidRPr="00597F21" w:rsidRDefault="005F2C14" w:rsidP="005F2C1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845447" w14:textId="77777777" w:rsidR="005F2C14" w:rsidRPr="00597F21" w:rsidRDefault="005F2C14" w:rsidP="005F2C1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A20EAA" w14:textId="77777777" w:rsidR="005F2C14" w:rsidRPr="00597F21" w:rsidRDefault="005F2C14" w:rsidP="005F2C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99F06" w14:textId="77777777" w:rsidR="005F2C14" w:rsidRPr="00F43D43" w:rsidRDefault="005F2C14" w:rsidP="005F2C14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A trazione elettrica integrale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F6680B" w14:textId="77777777" w:rsidR="005F2C14" w:rsidRPr="00F43D43" w:rsidRDefault="005F2C14" w:rsidP="005F2C14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Ibride (a benzina o a gasolio)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2570C" w14:textId="77777777" w:rsidR="005F2C14" w:rsidRPr="00597F21" w:rsidRDefault="005F2C14" w:rsidP="005F2C1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D23450" w14:textId="77777777" w:rsidR="005F2C14" w:rsidRPr="00597F21" w:rsidRDefault="005F2C14" w:rsidP="005F2C1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B0B03" w:rsidRPr="00E83741" w14:paraId="5BE49B1A" w14:textId="77777777" w:rsidTr="004B0B03">
        <w:trPr>
          <w:trHeight w:val="255"/>
        </w:trPr>
        <w:tc>
          <w:tcPr>
            <w:tcW w:w="17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9CA3FB9" w14:textId="77777777" w:rsidR="004B0B03" w:rsidRPr="004B0B03" w:rsidRDefault="004B0B03" w:rsidP="004B0B03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Rimini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EFB76C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0093AB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D1F3B3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22F0BD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198,1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1E6EC5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3056AE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1E3A4B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533F20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189,3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4D8CAB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209,1</w:t>
            </w:r>
          </w:p>
        </w:tc>
      </w:tr>
      <w:tr w:rsidR="004B0B03" w:rsidRPr="00E83741" w14:paraId="3634BB66" w14:textId="77777777" w:rsidTr="004B0B03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F1420" w14:textId="77777777" w:rsidR="004B0B03" w:rsidRPr="004B0B03" w:rsidRDefault="004B0B03" w:rsidP="004B0B03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Massa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40E1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DECA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CFAE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120,7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2D5F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127,4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6972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299A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C67C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5AAF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CEFB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136,5</w:t>
            </w:r>
          </w:p>
        </w:tc>
      </w:tr>
      <w:tr w:rsidR="004B0B03" w:rsidRPr="00E83741" w14:paraId="2C0B7AA9" w14:textId="77777777" w:rsidTr="004B0B03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60289" w14:textId="77777777" w:rsidR="004B0B03" w:rsidRPr="004B0B03" w:rsidRDefault="004B0B03" w:rsidP="004B0B03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Lucca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C0A6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6DF1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9438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F971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117,3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3FE0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661D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4272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F104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F8EF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128,4</w:t>
            </w:r>
          </w:p>
        </w:tc>
      </w:tr>
      <w:tr w:rsidR="004B0B03" w:rsidRPr="00E83741" w14:paraId="49A410B9" w14:textId="77777777" w:rsidTr="004B0B03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D6755" w14:textId="77777777" w:rsidR="004B0B03" w:rsidRPr="004B0B03" w:rsidRDefault="004B0B03" w:rsidP="004B0B03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Pistoia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1FBB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2CBD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3A71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116,2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DF3F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122,2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5706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5CF4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731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1591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119,4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2F81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132,9</w:t>
            </w:r>
          </w:p>
        </w:tc>
      </w:tr>
      <w:tr w:rsidR="004B0B03" w:rsidRPr="00E83741" w14:paraId="0087B765" w14:textId="77777777" w:rsidTr="004B0B03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273E8" w14:textId="77777777" w:rsidR="004B0B03" w:rsidRPr="004B0B03" w:rsidRDefault="004B0B03" w:rsidP="004B0B03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Firenze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557E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13,4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B3EB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1087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82,5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E498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7451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1572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A141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19FC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83,7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B84F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108,1</w:t>
            </w:r>
          </w:p>
        </w:tc>
      </w:tr>
      <w:tr w:rsidR="004B0B03" w:rsidRPr="00E83741" w14:paraId="02D6EC6F" w14:textId="77777777" w:rsidTr="004B0B03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346C0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Prato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E2DC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EAD0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0531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84,9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13F2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076D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AD38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1538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D72E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85,1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EB9B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104,0</w:t>
            </w:r>
          </w:p>
        </w:tc>
      </w:tr>
      <w:tr w:rsidR="004B0B03" w:rsidRPr="00E83741" w14:paraId="3BCA3289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92117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Livorno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71CC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7588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BC24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80C9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7893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8020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3D5A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98B6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81,0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6507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96,2</w:t>
            </w:r>
          </w:p>
        </w:tc>
      </w:tr>
      <w:tr w:rsidR="004B0B03" w:rsidRPr="00E83741" w14:paraId="0D9CF38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17FEB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Pisa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550F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09BA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F3F7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17E4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111,9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58A4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5EF7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0EB9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A081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65D1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123,5</w:t>
            </w:r>
          </w:p>
        </w:tc>
      </w:tr>
      <w:tr w:rsidR="004B0B03" w:rsidRPr="00E83741" w14:paraId="1052F505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724CF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Arezzo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BFDD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585A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651F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F3E7F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130,2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7E50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8EFC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3FA7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C782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124,6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A509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138,0</w:t>
            </w:r>
          </w:p>
        </w:tc>
      </w:tr>
      <w:tr w:rsidR="004B0B03" w:rsidRPr="00E83741" w14:paraId="723DC27B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E88D2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Siena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3CF7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B90C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EF09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1F00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24EC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65FDE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9F19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5041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76,7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B9E97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96,1</w:t>
            </w:r>
          </w:p>
        </w:tc>
      </w:tr>
      <w:tr w:rsidR="004B0B03" w:rsidRPr="00E83741" w14:paraId="1A7576DE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AE37E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Grosseto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6278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715D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DFB5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76,3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F82A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4494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B6E3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F72B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0CEB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816F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88,7</w:t>
            </w:r>
          </w:p>
        </w:tc>
      </w:tr>
      <w:tr w:rsidR="004B0B03" w:rsidRPr="00E83741" w14:paraId="7B741B58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DEF87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Perugia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ACF7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584E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99EF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430F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131,9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829C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7CF9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4EB2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E936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8EA5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143,2</w:t>
            </w:r>
          </w:p>
        </w:tc>
      </w:tr>
      <w:tr w:rsidR="004B0B03" w:rsidRPr="00E83741" w14:paraId="4875B41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A0132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Terni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1CA95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84D3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6E0B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152,6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7ACF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160,3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43DF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97D8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16D4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8F57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158,3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E699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172,2</w:t>
            </w:r>
          </w:p>
        </w:tc>
      </w:tr>
      <w:tr w:rsidR="004B0B03" w:rsidRPr="00E83741" w14:paraId="01293BB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A1E28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Pesaro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3DBE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7A13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1216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A9B5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145,6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66AA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5F02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B6C4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4A9C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139,2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2A2B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157,1</w:t>
            </w:r>
          </w:p>
        </w:tc>
      </w:tr>
      <w:tr w:rsidR="004B0B03" w:rsidRPr="00E83741" w14:paraId="2C7392D0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5CC34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Ancona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7BB1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20CC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2252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8661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081A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AC31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B1C4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C992C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205,3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1EB1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224,4</w:t>
            </w:r>
          </w:p>
        </w:tc>
      </w:tr>
      <w:tr w:rsidR="004B0B03" w:rsidRPr="00E83741" w14:paraId="489E97D2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412C5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Macerata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10E4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D4CD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919B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231,7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D2E6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239,2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99E2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5005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A7F5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40AF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238,3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48D5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251,6</w:t>
            </w:r>
          </w:p>
        </w:tc>
      </w:tr>
      <w:tr w:rsidR="004B0B03" w:rsidRPr="00E83741" w14:paraId="7B248A42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337FF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Fermo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7E9E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552E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B52A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207,7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E6A2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213,1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ADDF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316D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101F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526D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214,6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0C6B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223,9</w:t>
            </w:r>
          </w:p>
        </w:tc>
      </w:tr>
      <w:tr w:rsidR="004B0B03" w:rsidRPr="00E83741" w14:paraId="015FB4E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90B20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Ascoli Piceno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C9BE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689A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B61C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159,2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2B2C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164,5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28CC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FCFD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5364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BF62F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160,5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35D5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171,2</w:t>
            </w:r>
          </w:p>
        </w:tc>
      </w:tr>
      <w:tr w:rsidR="004B0B03" w:rsidRPr="00E83741" w14:paraId="2E406945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B2562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Viterbo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5EDE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593C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3551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67,2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35F3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75,4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8AC5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8DDB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DF02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3A12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A0EA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86,4</w:t>
            </w:r>
          </w:p>
        </w:tc>
      </w:tr>
      <w:tr w:rsidR="004B0B03" w:rsidRPr="00E83741" w14:paraId="1B52054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33EAD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Rieti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86A8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C4A1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3F86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E48E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0E2C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899A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A64D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B848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93,3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791D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101,5</w:t>
            </w:r>
          </w:p>
        </w:tc>
      </w:tr>
      <w:tr w:rsidR="004B0B03" w:rsidRPr="00E83741" w14:paraId="323CA22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11C0E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Roma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E25D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DAFD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0DBE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0D0E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A4F2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AADC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27,3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AAB9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5FEC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BC4E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122,5</w:t>
            </w:r>
          </w:p>
        </w:tc>
      </w:tr>
      <w:tr w:rsidR="004B0B03" w:rsidRPr="00E83741" w14:paraId="3246FEDB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4ED9B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Latina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C4BC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4879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23AF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DF06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D4A6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B61B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FF08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B8FD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95,3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8E28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111,2</w:t>
            </w:r>
          </w:p>
        </w:tc>
      </w:tr>
      <w:tr w:rsidR="004B0B03" w:rsidRPr="00E83741" w14:paraId="37AC63A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D8AB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Frosinone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4126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2E40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33FA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ECD3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3194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EC83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48C2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16C4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42E9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120,1</w:t>
            </w:r>
          </w:p>
        </w:tc>
      </w:tr>
      <w:tr w:rsidR="004B0B03" w:rsidRPr="00E83741" w14:paraId="1C9AD89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79664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L'Aquila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1784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0490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EA0C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BE41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91,8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922D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B451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63DC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DAF0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86,4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052F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98,1</w:t>
            </w:r>
          </w:p>
        </w:tc>
      </w:tr>
      <w:tr w:rsidR="004B0B03" w:rsidRPr="00E83741" w14:paraId="519C2128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502E8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Teramo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D727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E417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3199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116,8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9DD7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123,5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22B1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C242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34CA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F5DE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119,5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2679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131,9</w:t>
            </w:r>
          </w:p>
        </w:tc>
      </w:tr>
      <w:tr w:rsidR="004B0B03" w:rsidRPr="00E83741" w14:paraId="66A726B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0E28E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Pescara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F0586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D045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D81E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96,5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C9EF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BE1E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5D87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D7E7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CA123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8D60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114,6</w:t>
            </w:r>
          </w:p>
        </w:tc>
      </w:tr>
      <w:tr w:rsidR="004B0B03" w:rsidRPr="00E83741" w14:paraId="4D55CA75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58E27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Chieti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B4D2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C9D7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21AE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97,3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ED1A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CF2C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B1F6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07B1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F4F4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0ADB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113,9</w:t>
            </w:r>
          </w:p>
        </w:tc>
      </w:tr>
      <w:tr w:rsidR="004B0B03" w:rsidRPr="00E83741" w14:paraId="3690A23E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4B727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Isernia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34C6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6E15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06D5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53,9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0C56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56,5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0FB6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A284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77DD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453F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4F11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61,8</w:t>
            </w:r>
          </w:p>
        </w:tc>
      </w:tr>
      <w:tr w:rsidR="004B0B03" w:rsidRPr="00E83741" w14:paraId="1FAB732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CFD89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Campobasso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768E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F601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6692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E229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0DD2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02DA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3500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214E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7CAC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112,4</w:t>
            </w:r>
          </w:p>
        </w:tc>
      </w:tr>
      <w:tr w:rsidR="004B0B03" w:rsidRPr="00E83741" w14:paraId="60FCBDB4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CD1B2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Caserta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5542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B639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893D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D505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0D9C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F608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75F4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F1C3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9E90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124,5</w:t>
            </w:r>
          </w:p>
        </w:tc>
      </w:tr>
      <w:tr w:rsidR="004B0B03" w:rsidRPr="00E83741" w14:paraId="25474ED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68346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Benevento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E8F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387E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233D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99,2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A8CB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49C9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77C4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8B26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1BD4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6A00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112,3</w:t>
            </w:r>
          </w:p>
        </w:tc>
      </w:tr>
      <w:tr w:rsidR="004B0B03" w:rsidRPr="00E83741" w14:paraId="03297480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9784F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Napoli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94A7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B647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9246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59B9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DECF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8405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8C1B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D46B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F29F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122,5</w:t>
            </w:r>
          </w:p>
        </w:tc>
      </w:tr>
      <w:tr w:rsidR="004B0B03" w:rsidRPr="00E83741" w14:paraId="20DDBFF2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6F377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Avellino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7197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7BC2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ABFB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8F61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121,3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5B5C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C9DC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E353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B2E0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0C5B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134,0</w:t>
            </w:r>
          </w:p>
        </w:tc>
      </w:tr>
      <w:tr w:rsidR="004B0B03" w:rsidRPr="00E83741" w14:paraId="2668B304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95ECF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Salerno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7185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EC10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F7B6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D630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BCF4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B3C7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C90F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2B38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EA47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123,4</w:t>
            </w:r>
          </w:p>
        </w:tc>
      </w:tr>
      <w:tr w:rsidR="004B0B03" w:rsidRPr="00E83741" w14:paraId="08E7CAF4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85A00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Foggia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178A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EA9E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82FA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119,3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9BAE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39BC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B670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B38B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B12B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A526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130,2</w:t>
            </w:r>
          </w:p>
        </w:tc>
      </w:tr>
      <w:tr w:rsidR="004B0B03" w:rsidRPr="00E83741" w14:paraId="77FE8C28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1B973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Andria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43D3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CD83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FBE8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46,2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C0C6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434A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D4601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7AE3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28B9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47,7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2922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53,9</w:t>
            </w:r>
          </w:p>
        </w:tc>
      </w:tr>
      <w:tr w:rsidR="004B0B03" w:rsidRPr="00E83741" w14:paraId="2DC3270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3C321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Barletta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1B8B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7CB0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3914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48,3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8EED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54,5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DF81B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08B5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D9F0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AD25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48,8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53F8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58,3</w:t>
            </w:r>
          </w:p>
        </w:tc>
      </w:tr>
      <w:tr w:rsidR="004B0B03" w:rsidRPr="00E83741" w14:paraId="791A599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C796E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Trani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B348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BB28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ADC74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3CD6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71,6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AFE7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1219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1F86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2F50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68,1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402D6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75,7</w:t>
            </w:r>
          </w:p>
        </w:tc>
      </w:tr>
      <w:tr w:rsidR="004B0B03" w:rsidRPr="00E83741" w14:paraId="1262CEA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B4D19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Bari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972C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4123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B5FA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1992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D674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0D1A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80E5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A360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7AD5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117,3</w:t>
            </w:r>
          </w:p>
        </w:tc>
      </w:tr>
      <w:tr w:rsidR="004B0B03" w:rsidRPr="00E83741" w14:paraId="082AE0D5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FD9C0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Taranto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1943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FA00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B002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74,9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21A0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C94E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8EAB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01F1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5248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77,0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5FAF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83,3</w:t>
            </w:r>
          </w:p>
        </w:tc>
      </w:tr>
      <w:tr w:rsidR="004B0B03" w:rsidRPr="00E83741" w14:paraId="28E1A8B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FF6D6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Brindisi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D571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2139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E6A80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87,1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9E1E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C130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3425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5106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2D82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88,0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ADB0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95,1</w:t>
            </w:r>
          </w:p>
        </w:tc>
      </w:tr>
      <w:tr w:rsidR="004B0B03" w:rsidRPr="00E83741" w14:paraId="545445A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209AF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Lecce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A67E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41B18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5994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6536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932C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E37F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6631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1B9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30485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114,3</w:t>
            </w:r>
          </w:p>
        </w:tc>
      </w:tr>
      <w:tr w:rsidR="004B0B03" w:rsidRPr="00E83741" w14:paraId="6CF758A4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1619A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Potenza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A186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7F26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A327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81,4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F57D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9FE6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F1250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5A00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938B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85,6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26F5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94,0</w:t>
            </w:r>
          </w:p>
        </w:tc>
      </w:tr>
      <w:tr w:rsidR="004B0B03" w:rsidRPr="00E83741" w14:paraId="7BFC2950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07034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Matera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D78F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79D0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F55C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A9D7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7C6D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3A2B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6D97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19BE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81,2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68F1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93,6</w:t>
            </w:r>
          </w:p>
        </w:tc>
      </w:tr>
      <w:tr w:rsidR="004B0B03" w:rsidRPr="00E83741" w14:paraId="128703FD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9D89A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Cosenza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74D3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9CC1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8308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B7E1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135A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37CA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2666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FD67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39,1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4352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46,1</w:t>
            </w:r>
          </w:p>
        </w:tc>
      </w:tr>
      <w:tr w:rsidR="004B0B03" w:rsidRPr="00E83741" w14:paraId="04F1AE9F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0C1F2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Crotone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D543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523D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BCE6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96E0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50,1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FCAA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E520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7D4C4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41E0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45,6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1C5E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53,9</w:t>
            </w:r>
          </w:p>
        </w:tc>
      </w:tr>
      <w:tr w:rsidR="006206A4" w:rsidRPr="00E83741" w14:paraId="0EDF722F" w14:textId="77777777" w:rsidTr="002B23EA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4C7BA" w14:textId="77777777" w:rsidR="006206A4" w:rsidRDefault="006206A4" w:rsidP="006206A4">
            <w:pPr>
              <w:rPr>
                <w:b/>
                <w:bCs/>
              </w:rPr>
            </w:pPr>
            <w:r w:rsidRPr="00E83741">
              <w:rPr>
                <w:b/>
                <w:bCs/>
              </w:rPr>
              <w:lastRenderedPageBreak/>
              <w:t>Tab. IX.5.</w:t>
            </w:r>
            <w:r>
              <w:rPr>
                <w:b/>
                <w:bCs/>
              </w:rPr>
              <w:t>1A</w:t>
            </w:r>
          </w:p>
          <w:p w14:paraId="062F0CBB" w14:textId="77777777" w:rsidR="006206A4" w:rsidRPr="006206A4" w:rsidRDefault="006206A4" w:rsidP="006206A4">
            <w:pPr>
              <w:rPr>
                <w:bCs/>
                <w:sz w:val="20"/>
                <w:szCs w:val="20"/>
              </w:rPr>
            </w:pPr>
            <w:r w:rsidRPr="006206A4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81376" w14:textId="77777777" w:rsidR="006206A4" w:rsidRPr="00597F21" w:rsidRDefault="006206A4" w:rsidP="006206A4">
            <w:pPr>
              <w:rPr>
                <w:color w:val="000000"/>
                <w:sz w:val="20"/>
                <w:szCs w:val="20"/>
              </w:rPr>
            </w:pPr>
            <w:r w:rsidRPr="00E83741">
              <w:rPr>
                <w:b/>
                <w:bCs/>
              </w:rPr>
              <w:t xml:space="preserve">Autovetture a basse emissioni circolanti nei Comuni Capoluogo di Provincia/Città Metropolitana per tipo di alimentazione - Anni </w:t>
            </w:r>
            <w:r>
              <w:rPr>
                <w:b/>
                <w:bCs/>
              </w:rPr>
              <w:t>2019, 2020</w:t>
            </w:r>
          </w:p>
        </w:tc>
      </w:tr>
      <w:tr w:rsidR="002B23EA" w:rsidRPr="00E83741" w14:paraId="10DA8962" w14:textId="77777777" w:rsidTr="002B23EA">
        <w:trPr>
          <w:trHeight w:val="255"/>
        </w:trPr>
        <w:tc>
          <w:tcPr>
            <w:tcW w:w="97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2C2029" w14:textId="77777777" w:rsidR="002B23EA" w:rsidRPr="00597F21" w:rsidRDefault="002B23EA" w:rsidP="002B23EA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</w:rPr>
              <w:t>V</w:t>
            </w:r>
            <w:r w:rsidRPr="00E83741">
              <w:rPr>
                <w:i/>
                <w:iCs/>
              </w:rPr>
              <w:t>alori per 1.000 autovetture circolanti</w:t>
            </w:r>
          </w:p>
        </w:tc>
      </w:tr>
      <w:tr w:rsidR="005F2C14" w:rsidRPr="00E83741" w14:paraId="0A427CDF" w14:textId="77777777" w:rsidTr="002B23EA">
        <w:trPr>
          <w:trHeight w:val="255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D528D4" w14:textId="77777777" w:rsidR="005F2C14" w:rsidRPr="00F43D43" w:rsidRDefault="005F2C14" w:rsidP="002B23EA">
            <w:pPr>
              <w:rPr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C17A5" w14:textId="77777777" w:rsidR="005F2C14" w:rsidRPr="00597F21" w:rsidRDefault="005F2C14" w:rsidP="002B23EA">
            <w:pPr>
              <w:spacing w:before="60" w:after="60"/>
              <w:jc w:val="center"/>
              <w:rPr>
                <w:color w:val="000000"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3EB7B" w14:textId="77777777" w:rsidR="005F2C14" w:rsidRPr="00597F21" w:rsidRDefault="005F2C14" w:rsidP="002B23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DC605" w14:textId="77777777" w:rsidR="005F2C14" w:rsidRPr="00597F21" w:rsidRDefault="005F2C14" w:rsidP="002B23EA">
            <w:pPr>
              <w:jc w:val="center"/>
              <w:rPr>
                <w:color w:val="000000"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5F2C14" w:rsidRPr="00E83741" w14:paraId="7FBB4D3F" w14:textId="77777777" w:rsidTr="002B23EA">
        <w:trPr>
          <w:trHeight w:val="255"/>
        </w:trPr>
        <w:tc>
          <w:tcPr>
            <w:tcW w:w="17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3BD1C54" w14:textId="77777777" w:rsidR="005F2C14" w:rsidRPr="00F43D43" w:rsidRDefault="005F2C14" w:rsidP="002B23EA">
            <w:pPr>
              <w:rPr>
                <w:sz w:val="20"/>
                <w:szCs w:val="2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F48785" w14:textId="77777777" w:rsidR="005F2C14" w:rsidRPr="00F43D43" w:rsidRDefault="005F2C14" w:rsidP="002B23EA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Elettriche e ibride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80004AF" w14:textId="77777777" w:rsidR="005F2C14" w:rsidRPr="00F43D43" w:rsidRDefault="005F2C14" w:rsidP="002B23EA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 xml:space="preserve">Gas e </w:t>
            </w:r>
            <w:r w:rsidRPr="00F43D43">
              <w:rPr>
                <w:b/>
                <w:sz w:val="20"/>
                <w:szCs w:val="20"/>
              </w:rPr>
              <w:t>bi-fuel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3C081B9" w14:textId="77777777" w:rsidR="005F2C14" w:rsidRPr="00F43D43" w:rsidRDefault="005F2C14" w:rsidP="002B23EA">
            <w:pPr>
              <w:jc w:val="right"/>
              <w:rPr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D4902" w14:textId="77777777" w:rsidR="005F2C14" w:rsidRPr="00F43D43" w:rsidRDefault="005F2C14" w:rsidP="002B23EA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26B169" w14:textId="77777777" w:rsidR="005F2C14" w:rsidRPr="00F43D43" w:rsidRDefault="005F2C14" w:rsidP="002B23EA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Elettriche e ibride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C70E143" w14:textId="77777777" w:rsidR="005F2C14" w:rsidRPr="00F43D43" w:rsidRDefault="005F2C14" w:rsidP="002B23EA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 xml:space="preserve">Gas e </w:t>
            </w:r>
            <w:r w:rsidRPr="00F43D43">
              <w:rPr>
                <w:b/>
                <w:sz w:val="20"/>
                <w:szCs w:val="20"/>
              </w:rPr>
              <w:t>bi-fuel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17E9231" w14:textId="77777777" w:rsidR="005F2C14" w:rsidRPr="00F43D43" w:rsidRDefault="005F2C14" w:rsidP="002B23EA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 w:rsidRPr="00F43D43">
              <w:rPr>
                <w:b/>
                <w:i/>
                <w:sz w:val="20"/>
                <w:szCs w:val="20"/>
              </w:rPr>
              <w:t>Totale</w:t>
            </w:r>
          </w:p>
        </w:tc>
      </w:tr>
      <w:tr w:rsidR="005F2C14" w:rsidRPr="00E83741" w14:paraId="58E6A071" w14:textId="77777777" w:rsidTr="002B23EA">
        <w:trPr>
          <w:trHeight w:val="255"/>
        </w:trPr>
        <w:tc>
          <w:tcPr>
            <w:tcW w:w="174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8F55DC" w14:textId="77777777" w:rsidR="005F2C14" w:rsidRPr="00F43D43" w:rsidRDefault="005F2C14" w:rsidP="002B23E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DA905" w14:textId="77777777" w:rsidR="005F2C14" w:rsidRPr="00F43D43" w:rsidRDefault="005F2C14" w:rsidP="002B23EA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A trazione elettrica integrale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A0552" w14:textId="77777777" w:rsidR="005F2C14" w:rsidRPr="00F43D43" w:rsidRDefault="005F2C14" w:rsidP="002B23EA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Ibride (a benzina o a gasolio)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B1931" w14:textId="77777777" w:rsidR="005F2C14" w:rsidRPr="00597F21" w:rsidRDefault="005F2C14" w:rsidP="002B23E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25720" w14:textId="77777777" w:rsidR="005F2C14" w:rsidRPr="00597F21" w:rsidRDefault="005F2C14" w:rsidP="002B23E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7536CC" w14:textId="77777777" w:rsidR="005F2C14" w:rsidRPr="00597F21" w:rsidRDefault="005F2C14" w:rsidP="002B23E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41796" w14:textId="77777777" w:rsidR="005F2C14" w:rsidRPr="00F43D43" w:rsidRDefault="005F2C14" w:rsidP="002B23EA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A trazione elettrica integrale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9A97D" w14:textId="77777777" w:rsidR="005F2C14" w:rsidRPr="00F43D43" w:rsidRDefault="005F2C14" w:rsidP="002B23EA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F43D43">
              <w:rPr>
                <w:sz w:val="18"/>
                <w:szCs w:val="18"/>
              </w:rPr>
              <w:t>Ibride (a benzina o a gasolio)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77EBA3" w14:textId="77777777" w:rsidR="005F2C14" w:rsidRPr="00597F21" w:rsidRDefault="005F2C14" w:rsidP="002B23E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7B423" w14:textId="77777777" w:rsidR="005F2C14" w:rsidRPr="00597F21" w:rsidRDefault="005F2C14" w:rsidP="002B23E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B0B03" w:rsidRPr="00E83741" w14:paraId="7630EBB1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60750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Catanzaro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34FF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0AB8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01A6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44,5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0BCA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49,2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21C1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CD39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ECA0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A78B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46,1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6DBF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56,4</w:t>
            </w:r>
          </w:p>
        </w:tc>
      </w:tr>
      <w:tr w:rsidR="004B0B03" w:rsidRPr="00E83741" w14:paraId="248D39DC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ECD27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Vibo Valentia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121B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74D6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2810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BC99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34,2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0C77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03F5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B187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7677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974A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37,4</w:t>
            </w:r>
          </w:p>
        </w:tc>
      </w:tr>
      <w:tr w:rsidR="004B0B03" w:rsidRPr="00E83741" w14:paraId="258FE9C8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164D1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Reggio di Calabria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5931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8F28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C498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EAEB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286E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E9B5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96A3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D6AA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36,0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116A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43,9</w:t>
            </w:r>
          </w:p>
        </w:tc>
      </w:tr>
      <w:tr w:rsidR="004B0B03" w:rsidRPr="00E83741" w14:paraId="11F009B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85C99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Trapani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5233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5A3D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B504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3F0E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39,2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E062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F6C3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6AC6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1D1E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D570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43,5</w:t>
            </w:r>
          </w:p>
        </w:tc>
      </w:tr>
      <w:tr w:rsidR="004B0B03" w:rsidRPr="00E83741" w14:paraId="1972C0F3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1CCCF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Palermo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AE96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9FEB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CD56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68,3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460C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73,4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1BC9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D925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44CD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3B7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69,8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9B43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78,5</w:t>
            </w:r>
          </w:p>
        </w:tc>
      </w:tr>
      <w:tr w:rsidR="004B0B03" w:rsidRPr="00E83741" w14:paraId="151584E7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0FB7F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Messina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D337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B5D0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BB8D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33,8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FFDC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6BE8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87D6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017B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A708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4CA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41,6</w:t>
            </w:r>
          </w:p>
        </w:tc>
      </w:tr>
      <w:tr w:rsidR="004B0B03" w:rsidRPr="00E83741" w14:paraId="2ECB7E65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84A69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Agrigento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B9CB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750E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85C1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240A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69C5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510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965D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3C87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E1FE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37,8</w:t>
            </w:r>
          </w:p>
        </w:tc>
      </w:tr>
      <w:tr w:rsidR="004B0B03" w:rsidRPr="00E83741" w14:paraId="71AD36C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CC47A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Caltanissetta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A69B8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672D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F6D8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9B75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36,9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AB87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40B8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BAA9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B32B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4D57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40,2</w:t>
            </w:r>
          </w:p>
        </w:tc>
      </w:tr>
      <w:tr w:rsidR="004B0B03" w:rsidRPr="00E83741" w14:paraId="1A1CC8D4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B4B42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Enna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2EA3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0CFA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ABC51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24,8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B4C16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C28D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6ADB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2625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3E49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67E0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29,8</w:t>
            </w:r>
          </w:p>
        </w:tc>
      </w:tr>
      <w:tr w:rsidR="004B0B03" w:rsidRPr="00E83741" w14:paraId="5668F2F8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12609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Catania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D09E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0B1B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E7D1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0C8D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6E8B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B1FF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6B60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2F0B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91D6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54,7</w:t>
            </w:r>
          </w:p>
        </w:tc>
      </w:tr>
      <w:tr w:rsidR="004B0B03" w:rsidRPr="00E83741" w14:paraId="3B923ECD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E010B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Ragusa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ABA8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24AA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67CF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53EE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B646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7DC0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1924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5601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51,4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367C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65,5</w:t>
            </w:r>
          </w:p>
        </w:tc>
      </w:tr>
      <w:tr w:rsidR="004B0B03" w:rsidRPr="00E83741" w14:paraId="62AE0B05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006C7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Siracusa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0E4F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DE94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AE5C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E5B8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A790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0D3D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C771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2655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73B6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54,1</w:t>
            </w:r>
          </w:p>
        </w:tc>
      </w:tr>
      <w:tr w:rsidR="004B0B03" w:rsidRPr="00E83741" w14:paraId="77597146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9B8B9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Sassari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07F5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279F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E8DA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29,5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D99C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35,2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1849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792A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1102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607C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29,3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4518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39,8</w:t>
            </w:r>
          </w:p>
        </w:tc>
      </w:tr>
      <w:tr w:rsidR="004B0B03" w:rsidRPr="00E83741" w14:paraId="490FAC2A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B8F94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Nuoro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FF20F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62CB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980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B818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45C2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0FF2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9DFC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A8FE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22,3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ED2F4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36,0</w:t>
            </w:r>
          </w:p>
        </w:tc>
      </w:tr>
      <w:tr w:rsidR="004B0B03" w:rsidRPr="00E83741" w14:paraId="494511A9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C92B5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Oristano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5269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613A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C81E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26,2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0300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FE78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1A4C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AF009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75FC7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25,2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210A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34,1</w:t>
            </w:r>
          </w:p>
        </w:tc>
      </w:tr>
      <w:tr w:rsidR="004B0B03" w:rsidRPr="00E83741" w14:paraId="3B149822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34F24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Cagliari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0149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37A5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84082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F6ED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C80CE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62FFB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BA58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9CA63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6277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39,0</w:t>
            </w:r>
          </w:p>
        </w:tc>
      </w:tr>
      <w:tr w:rsidR="004B0B03" w:rsidRPr="00E83741" w14:paraId="72522CF9" w14:textId="77777777" w:rsidTr="004B0B03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1D2805" w14:textId="77777777" w:rsidR="004B0B03" w:rsidRPr="00E83741" w:rsidRDefault="004B0B03" w:rsidP="004B0B03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Carbonia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50F3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75DB8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7340AD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28,2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51200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30,4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106C3A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4F24C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9FFF96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1CFD41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C5F55" w14:textId="77777777" w:rsidR="004B0B03" w:rsidRPr="004B0B03" w:rsidRDefault="004B0B03" w:rsidP="004B0B03">
            <w:pPr>
              <w:jc w:val="right"/>
              <w:rPr>
                <w:color w:val="000000"/>
                <w:sz w:val="20"/>
                <w:szCs w:val="20"/>
              </w:rPr>
            </w:pPr>
            <w:r w:rsidRPr="004B0B03">
              <w:rPr>
                <w:color w:val="000000"/>
                <w:sz w:val="20"/>
                <w:szCs w:val="20"/>
              </w:rPr>
              <w:t>32,7</w:t>
            </w:r>
          </w:p>
        </w:tc>
      </w:tr>
      <w:tr w:rsidR="004B0B03" w:rsidRPr="00E83741" w14:paraId="0BE061F6" w14:textId="77777777" w:rsidTr="004B0B03">
        <w:trPr>
          <w:trHeight w:val="255"/>
        </w:trPr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943847" w14:textId="77777777" w:rsidR="004B0B03" w:rsidRPr="00E83741" w:rsidRDefault="004B0B03" w:rsidP="004B0B03">
            <w:pPr>
              <w:spacing w:before="60" w:after="60"/>
              <w:rPr>
                <w:sz w:val="20"/>
                <w:szCs w:val="20"/>
              </w:rPr>
            </w:pPr>
            <w:r w:rsidRPr="00E83741">
              <w:rPr>
                <w:b/>
                <w:bCs/>
                <w:sz w:val="20"/>
                <w:szCs w:val="20"/>
              </w:rPr>
              <w:t>Italia</w:t>
            </w:r>
            <w:r w:rsidRPr="00E83741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FE452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0B03">
              <w:rPr>
                <w:b/>
                <w:bCs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6E02D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0B03"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72F5A3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0B03">
              <w:rPr>
                <w:b/>
                <w:bCs/>
                <w:color w:val="000000"/>
                <w:sz w:val="20"/>
                <w:szCs w:val="20"/>
              </w:rPr>
              <w:t>91,4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465F81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0B03">
              <w:rPr>
                <w:b/>
                <w:bCs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CACA48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BEEDA6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0B03">
              <w:rPr>
                <w:b/>
                <w:bCs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FA357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0B03">
              <w:rPr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1A169F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0B03">
              <w:rPr>
                <w:b/>
                <w:bCs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2BFAE" w14:textId="77777777" w:rsidR="004B0B03" w:rsidRPr="004B0B03" w:rsidRDefault="004B0B03" w:rsidP="004B0B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B0B03">
              <w:rPr>
                <w:b/>
                <w:bCs/>
                <w:color w:val="000000"/>
                <w:sz w:val="20"/>
                <w:szCs w:val="20"/>
              </w:rPr>
              <w:t>115,4</w:t>
            </w:r>
          </w:p>
        </w:tc>
      </w:tr>
      <w:tr w:rsidR="005F2C14" w:rsidRPr="00E83741" w14:paraId="32829BB1" w14:textId="77777777" w:rsidTr="00B9499E">
        <w:trPr>
          <w:trHeight w:val="240"/>
        </w:trPr>
        <w:tc>
          <w:tcPr>
            <w:tcW w:w="9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D5A3" w14:textId="77777777" w:rsidR="005F2C14" w:rsidRPr="00E83741" w:rsidRDefault="005F2C14" w:rsidP="005F2C14">
            <w:pPr>
              <w:spacing w:before="40"/>
              <w:rPr>
                <w:sz w:val="18"/>
                <w:szCs w:val="18"/>
              </w:rPr>
            </w:pPr>
            <w:r w:rsidRPr="00E83741">
              <w:rPr>
                <w:sz w:val="18"/>
                <w:szCs w:val="18"/>
              </w:rPr>
              <w:t xml:space="preserve">(a) </w:t>
            </w:r>
            <w:r>
              <w:rPr>
                <w:sz w:val="18"/>
                <w:szCs w:val="18"/>
              </w:rPr>
              <w:t>Valori riferiti</w:t>
            </w:r>
            <w:r w:rsidRPr="00E83741">
              <w:rPr>
                <w:sz w:val="18"/>
                <w:szCs w:val="18"/>
              </w:rPr>
              <w:t xml:space="preserve"> all'insieme dei </w:t>
            </w:r>
            <w:r>
              <w:rPr>
                <w:sz w:val="18"/>
                <w:szCs w:val="18"/>
              </w:rPr>
              <w:t>C</w:t>
            </w:r>
            <w:r w:rsidRPr="00E83741">
              <w:rPr>
                <w:sz w:val="18"/>
                <w:szCs w:val="18"/>
              </w:rPr>
              <w:t xml:space="preserve">omuni </w:t>
            </w:r>
            <w:r>
              <w:rPr>
                <w:sz w:val="18"/>
                <w:szCs w:val="18"/>
              </w:rPr>
              <w:t>C</w:t>
            </w:r>
            <w:r w:rsidRPr="00E83741">
              <w:rPr>
                <w:sz w:val="18"/>
                <w:szCs w:val="18"/>
              </w:rPr>
              <w:t>apoluogo</w:t>
            </w:r>
            <w:r>
              <w:rPr>
                <w:sz w:val="18"/>
                <w:szCs w:val="18"/>
              </w:rPr>
              <w:t>.</w:t>
            </w:r>
          </w:p>
        </w:tc>
      </w:tr>
      <w:tr w:rsidR="005F2C14" w:rsidRPr="00E83741" w14:paraId="098C95E9" w14:textId="77777777" w:rsidTr="00B9499E">
        <w:trPr>
          <w:trHeight w:val="240"/>
        </w:trPr>
        <w:tc>
          <w:tcPr>
            <w:tcW w:w="9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BA818" w14:textId="77777777" w:rsidR="005F2C14" w:rsidRPr="00E83741" w:rsidRDefault="005F2C14" w:rsidP="005F2C14">
            <w:pPr>
              <w:spacing w:before="60"/>
              <w:rPr>
                <w:sz w:val="18"/>
                <w:szCs w:val="18"/>
              </w:rPr>
            </w:pPr>
            <w:r w:rsidRPr="00E83741">
              <w:rPr>
                <w:i/>
                <w:iCs/>
                <w:sz w:val="18"/>
                <w:szCs w:val="18"/>
              </w:rPr>
              <w:t xml:space="preserve">Fonte: </w:t>
            </w:r>
            <w:r w:rsidRPr="00E83741">
              <w:rPr>
                <w:sz w:val="18"/>
                <w:szCs w:val="18"/>
              </w:rPr>
              <w:t>Elaborazioni su dati Aci, Pubblico registro automobilistico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715FC26A" w14:textId="77777777" w:rsidR="006206A4" w:rsidRDefault="006206A4" w:rsidP="00397301">
      <w:pPr>
        <w:pStyle w:val="Default"/>
        <w:ind w:left="1644" w:hanging="1644"/>
        <w:jc w:val="both"/>
        <w:rPr>
          <w:rFonts w:ascii="Times New Roman" w:hAnsi="Times New Roman" w:cs="Times New Roman"/>
          <w:b/>
          <w:bCs/>
          <w:color w:val="auto"/>
        </w:rPr>
        <w:sectPr w:rsidR="006206A4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972"/>
        <w:gridCol w:w="973"/>
        <w:gridCol w:w="973"/>
        <w:gridCol w:w="973"/>
        <w:gridCol w:w="190"/>
        <w:gridCol w:w="973"/>
        <w:gridCol w:w="974"/>
        <w:gridCol w:w="973"/>
        <w:gridCol w:w="974"/>
      </w:tblGrid>
      <w:tr w:rsidR="006206A4" w:rsidRPr="00E83741" w14:paraId="660CB7DE" w14:textId="77777777" w:rsidTr="006206A4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2543F" w14:textId="77777777" w:rsidR="006206A4" w:rsidRPr="00E83741" w:rsidRDefault="006206A4" w:rsidP="006206A4">
            <w:pPr>
              <w:rPr>
                <w:b/>
                <w:bCs/>
                <w:sz w:val="18"/>
                <w:szCs w:val="18"/>
              </w:rPr>
            </w:pPr>
            <w:bookmarkStart w:id="6" w:name="TabIX52A" w:colFirst="0" w:colLast="0"/>
            <w:r w:rsidRPr="00E83741">
              <w:rPr>
                <w:b/>
                <w:bCs/>
              </w:rPr>
              <w:lastRenderedPageBreak/>
              <w:t>Tab. IX.5.</w:t>
            </w:r>
            <w:r>
              <w:rPr>
                <w:b/>
                <w:bCs/>
              </w:rPr>
              <w:t>2</w:t>
            </w:r>
            <w:r w:rsidRPr="00E83741">
              <w:rPr>
                <w:b/>
                <w:bCs/>
              </w:rPr>
              <w:t>A</w:t>
            </w:r>
          </w:p>
        </w:tc>
        <w:tc>
          <w:tcPr>
            <w:tcW w:w="7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6B28E" w14:textId="77777777" w:rsidR="006206A4" w:rsidRPr="00E83741" w:rsidRDefault="006206A4" w:rsidP="006206A4">
            <w:pPr>
              <w:rPr>
                <w:b/>
                <w:bCs/>
                <w:sz w:val="18"/>
                <w:szCs w:val="18"/>
              </w:rPr>
            </w:pPr>
            <w:r w:rsidRPr="008D0393">
              <w:rPr>
                <w:b/>
                <w:bCs/>
              </w:rPr>
              <w:t>Colonnine di ricarica per auto</w:t>
            </w:r>
            <w:r>
              <w:rPr>
                <w:b/>
                <w:bCs/>
              </w:rPr>
              <w:t>vetture</w:t>
            </w:r>
            <w:r w:rsidRPr="008D0393">
              <w:rPr>
                <w:b/>
                <w:bCs/>
              </w:rPr>
              <w:t xml:space="preserve"> ad alimentazione elettrica nei Comuni </w:t>
            </w:r>
            <w:r>
              <w:rPr>
                <w:b/>
                <w:bCs/>
              </w:rPr>
              <w:t>Capoluogo di Provincia/Città Metropolitana</w:t>
            </w:r>
            <w:r w:rsidRPr="008D0393">
              <w:rPr>
                <w:vertAlign w:val="superscript"/>
              </w:rPr>
              <w:t>(a)</w:t>
            </w:r>
            <w:r w:rsidRPr="008D0393">
              <w:rPr>
                <w:b/>
                <w:bCs/>
              </w:rPr>
              <w:t xml:space="preserve"> per tipologia</w:t>
            </w:r>
            <w:r w:rsidRPr="008D0393">
              <w:t xml:space="preserve"> </w:t>
            </w:r>
            <w:r>
              <w:rPr>
                <w:b/>
                <w:bCs/>
              </w:rPr>
              <w:t>- Anni 2019, 2020</w:t>
            </w:r>
          </w:p>
        </w:tc>
      </w:tr>
      <w:bookmarkEnd w:id="6"/>
      <w:tr w:rsidR="006206A4" w:rsidRPr="00E83741" w14:paraId="650B414A" w14:textId="77777777" w:rsidTr="006206A4">
        <w:trPr>
          <w:trHeight w:val="255"/>
        </w:trPr>
        <w:tc>
          <w:tcPr>
            <w:tcW w:w="97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6BF08" w14:textId="77777777" w:rsidR="006206A4" w:rsidRPr="00E83741" w:rsidRDefault="006206A4" w:rsidP="006206A4">
            <w:pPr>
              <w:spacing w:before="240"/>
              <w:rPr>
                <w:b/>
                <w:bCs/>
                <w:sz w:val="14"/>
                <w:szCs w:val="14"/>
              </w:rPr>
            </w:pPr>
            <w:r>
              <w:rPr>
                <w:i/>
                <w:iCs/>
              </w:rPr>
              <w:t>Valori assoluti</w:t>
            </w:r>
            <w:r w:rsidRPr="008D0393">
              <w:rPr>
                <w:i/>
                <w:iCs/>
              </w:rPr>
              <w:t>, percentual</w:t>
            </w:r>
            <w:r>
              <w:rPr>
                <w:i/>
                <w:iCs/>
              </w:rPr>
              <w:t>i</w:t>
            </w:r>
            <w:r w:rsidRPr="008D0393">
              <w:rPr>
                <w:i/>
                <w:iCs/>
              </w:rPr>
              <w:t xml:space="preserve"> e per 10 km</w:t>
            </w:r>
            <w:r w:rsidRPr="008D0393">
              <w:rPr>
                <w:i/>
                <w:iCs/>
                <w:vertAlign w:val="superscript"/>
              </w:rPr>
              <w:t>2</w:t>
            </w:r>
            <w:r w:rsidRPr="008D0393">
              <w:rPr>
                <w:i/>
                <w:iCs/>
              </w:rPr>
              <w:t xml:space="preserve"> di superficie comunale</w:t>
            </w:r>
          </w:p>
        </w:tc>
      </w:tr>
      <w:tr w:rsidR="006206A4" w:rsidRPr="00F43D43" w14:paraId="58710CBA" w14:textId="77777777" w:rsidTr="006206A4">
        <w:trPr>
          <w:trHeight w:val="255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D4943D" w14:textId="77777777" w:rsidR="006206A4" w:rsidRPr="00F43D43" w:rsidRDefault="006206A4" w:rsidP="00992691">
            <w:pPr>
              <w:spacing w:before="60" w:after="60"/>
              <w:rPr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7D8A1" w14:textId="77777777" w:rsidR="006206A4" w:rsidRPr="00F43D43" w:rsidRDefault="006206A4" w:rsidP="00992691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E64B1" w14:textId="77777777" w:rsidR="006206A4" w:rsidRPr="00F43D43" w:rsidRDefault="006206A4" w:rsidP="006206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F43D43">
              <w:rPr>
                <w:sz w:val="20"/>
                <w:szCs w:val="20"/>
              </w:rPr>
              <w:t> 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9A9B9" w14:textId="77777777" w:rsidR="006206A4" w:rsidRPr="00F43D43" w:rsidRDefault="006206A4" w:rsidP="006206A4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992691" w:rsidRPr="00F43D43" w14:paraId="770B05BF" w14:textId="77777777" w:rsidTr="00992691">
        <w:trPr>
          <w:trHeight w:val="48"/>
        </w:trPr>
        <w:tc>
          <w:tcPr>
            <w:tcW w:w="17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4021257" w14:textId="77777777" w:rsidR="00992691" w:rsidRPr="00F43D43" w:rsidRDefault="00992691" w:rsidP="0099269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E86541E" w14:textId="77777777" w:rsidR="00992691" w:rsidRPr="00F43D43" w:rsidRDefault="00992691" w:rsidP="00992691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55EBCC" w14:textId="77777777" w:rsidR="00992691" w:rsidRPr="00F43D43" w:rsidRDefault="00992691" w:rsidP="00992691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di cui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543D657" w14:textId="77777777" w:rsidR="00992691" w:rsidRPr="00992691" w:rsidRDefault="00992691" w:rsidP="00992691">
            <w:pPr>
              <w:jc w:val="center"/>
              <w:rPr>
                <w:b/>
                <w:i/>
                <w:sz w:val="20"/>
                <w:szCs w:val="20"/>
              </w:rPr>
            </w:pPr>
            <w:r w:rsidRPr="00992691">
              <w:rPr>
                <w:b/>
                <w:i/>
                <w:sz w:val="20"/>
                <w:szCs w:val="20"/>
              </w:rPr>
              <w:t xml:space="preserve">Densità </w:t>
            </w:r>
            <w:r w:rsidRPr="00992691">
              <w:rPr>
                <w:i/>
                <w:sz w:val="20"/>
                <w:szCs w:val="20"/>
              </w:rPr>
              <w:t>(</w:t>
            </w:r>
            <w:r w:rsidRPr="00992691">
              <w:rPr>
                <w:i/>
                <w:iCs/>
                <w:sz w:val="20"/>
                <w:szCs w:val="20"/>
              </w:rPr>
              <w:t>numero per 10 km</w:t>
            </w:r>
            <w:r w:rsidRPr="00992691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99269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28A4A" w14:textId="77777777" w:rsidR="00992691" w:rsidRPr="00F43D43" w:rsidRDefault="00992691" w:rsidP="009926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9002C0C" w14:textId="77777777" w:rsidR="00992691" w:rsidRPr="00F43D43" w:rsidRDefault="00992691" w:rsidP="00992691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A6A92A" w14:textId="77777777" w:rsidR="00992691" w:rsidRPr="00F43D43" w:rsidRDefault="00992691" w:rsidP="00992691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di cui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2B4A42C" w14:textId="77777777" w:rsidR="00992691" w:rsidRPr="00992691" w:rsidRDefault="00992691" w:rsidP="00992691">
            <w:pPr>
              <w:jc w:val="center"/>
              <w:rPr>
                <w:b/>
                <w:i/>
                <w:sz w:val="20"/>
                <w:szCs w:val="20"/>
              </w:rPr>
            </w:pPr>
            <w:r w:rsidRPr="00992691">
              <w:rPr>
                <w:b/>
                <w:i/>
                <w:sz w:val="20"/>
                <w:szCs w:val="20"/>
              </w:rPr>
              <w:t xml:space="preserve">Densità </w:t>
            </w:r>
            <w:r w:rsidRPr="00992691">
              <w:rPr>
                <w:i/>
                <w:sz w:val="20"/>
                <w:szCs w:val="20"/>
              </w:rPr>
              <w:t>(</w:t>
            </w:r>
            <w:r w:rsidRPr="00992691">
              <w:rPr>
                <w:i/>
                <w:iCs/>
                <w:sz w:val="20"/>
                <w:szCs w:val="20"/>
              </w:rPr>
              <w:t>numero per 10 km</w:t>
            </w:r>
            <w:r w:rsidRPr="00992691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992691">
              <w:rPr>
                <w:i/>
                <w:sz w:val="20"/>
                <w:szCs w:val="20"/>
              </w:rPr>
              <w:t>)</w:t>
            </w:r>
          </w:p>
        </w:tc>
      </w:tr>
      <w:tr w:rsidR="00992691" w:rsidRPr="00E83741" w14:paraId="1959B1E2" w14:textId="77777777" w:rsidTr="00992691">
        <w:trPr>
          <w:trHeight w:val="255"/>
        </w:trPr>
        <w:tc>
          <w:tcPr>
            <w:tcW w:w="174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E86173" w14:textId="77777777" w:rsidR="00992691" w:rsidRPr="00F43D43" w:rsidRDefault="00992691" w:rsidP="0099269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EF7CB9" w14:textId="77777777" w:rsidR="00992691" w:rsidRPr="00F43D43" w:rsidRDefault="00992691" w:rsidP="00992691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90C076" w14:textId="77777777" w:rsidR="00992691" w:rsidRPr="00992691" w:rsidRDefault="00992691" w:rsidP="00992691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Alimentate da fonti rinnovabili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4676E" w14:textId="77777777" w:rsidR="00992691" w:rsidRPr="00992691" w:rsidRDefault="00992691" w:rsidP="00992691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 uso </w:t>
            </w:r>
            <w:r w:rsidRPr="00992691">
              <w:rPr>
                <w:sz w:val="18"/>
                <w:szCs w:val="18"/>
              </w:rPr>
              <w:t xml:space="preserve">del </w:t>
            </w:r>
            <w:r w:rsidRPr="00992691">
              <w:rPr>
                <w:i/>
                <w:sz w:val="18"/>
                <w:szCs w:val="18"/>
              </w:rPr>
              <w:t>car sharing</w:t>
            </w:r>
            <w:r>
              <w:rPr>
                <w:sz w:val="18"/>
                <w:szCs w:val="18"/>
              </w:rPr>
              <w:t xml:space="preserve">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70A47A" w14:textId="77777777" w:rsidR="00992691" w:rsidRPr="00597F21" w:rsidRDefault="00992691" w:rsidP="0099269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2BB07" w14:textId="77777777" w:rsidR="00992691" w:rsidRPr="00597F21" w:rsidRDefault="00992691" w:rsidP="009926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ADEC29" w14:textId="77777777" w:rsidR="00992691" w:rsidRPr="00F43D43" w:rsidRDefault="00992691" w:rsidP="00992691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9BAF5" w14:textId="77777777" w:rsidR="00992691" w:rsidRPr="00992691" w:rsidRDefault="00992691" w:rsidP="00992691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Alimentate da fonti rinnovabili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962F94" w14:textId="77777777" w:rsidR="00992691" w:rsidRPr="00992691" w:rsidRDefault="00992691" w:rsidP="00992691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 uso </w:t>
            </w:r>
            <w:r w:rsidRPr="00992691">
              <w:rPr>
                <w:sz w:val="18"/>
                <w:szCs w:val="18"/>
              </w:rPr>
              <w:t xml:space="preserve">del </w:t>
            </w:r>
            <w:r w:rsidRPr="00992691">
              <w:rPr>
                <w:i/>
                <w:sz w:val="18"/>
                <w:szCs w:val="18"/>
              </w:rPr>
              <w:t>car sharing</w:t>
            </w:r>
            <w:r>
              <w:rPr>
                <w:sz w:val="18"/>
                <w:szCs w:val="18"/>
              </w:rPr>
              <w:t xml:space="preserve">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AC3427" w14:textId="77777777" w:rsidR="00992691" w:rsidRPr="00597F21" w:rsidRDefault="00992691" w:rsidP="0099269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711D9" w:rsidRPr="00E83741" w14:paraId="1F6D9757" w14:textId="77777777" w:rsidTr="005711D9">
        <w:trPr>
          <w:trHeight w:val="255"/>
        </w:trPr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9EC5E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Torino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D8DA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441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FAEF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2,3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7D9C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97,7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B5D6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33,91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BCAE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300F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609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9CF4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27,9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21A9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70,8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91B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46,82</w:t>
            </w:r>
          </w:p>
        </w:tc>
      </w:tr>
      <w:tr w:rsidR="005711D9" w:rsidRPr="00E83741" w14:paraId="41F7D7E8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3A75E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Vercelli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894E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5D80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E856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F8A1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2,26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27D5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11C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EE8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6204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069C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2,26</w:t>
            </w:r>
          </w:p>
        </w:tc>
      </w:tr>
      <w:tr w:rsidR="005711D9" w:rsidRPr="00E83741" w14:paraId="18636E4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2B17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Novara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F792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6985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01C8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31A5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1,75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7725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99C6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171B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330C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1F7F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2,43</w:t>
            </w:r>
          </w:p>
        </w:tc>
      </w:tr>
      <w:tr w:rsidR="005711D9" w:rsidRPr="00E83741" w14:paraId="036F834E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9F9E0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Biella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3D1A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FC8B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4F44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BCD5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1470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E381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9FFA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17FD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20A3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0,43</w:t>
            </w:r>
          </w:p>
        </w:tc>
      </w:tr>
      <w:tr w:rsidR="005711D9" w:rsidRPr="00E83741" w14:paraId="6D07A51C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D0334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Cuneo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0C0C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F5DF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3B85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4FBD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E2D2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777C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BE19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B44B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6E90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0,08</w:t>
            </w:r>
          </w:p>
        </w:tc>
      </w:tr>
      <w:tr w:rsidR="005711D9" w:rsidRPr="00E83741" w14:paraId="079220D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61A02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Verbania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09BD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83EA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896E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476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B182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B990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A157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6E02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23B8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1,07</w:t>
            </w:r>
          </w:p>
        </w:tc>
      </w:tr>
      <w:tr w:rsidR="005711D9" w:rsidRPr="00E83741" w14:paraId="04BFBBFF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231B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Asti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B1FD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232F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9BA6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82E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8B3D1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4C09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DB4F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4BD4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E1A3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7369E22A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BD238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Alessandria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DC8B1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15FB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14E8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DD46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B357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EBDD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6CAD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1324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2141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0,29</w:t>
            </w:r>
          </w:p>
        </w:tc>
      </w:tr>
      <w:tr w:rsidR="005711D9" w:rsidRPr="00E83741" w14:paraId="7AA4E22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6525B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Aosta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2328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8DA6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F833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916F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6,08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1E61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5696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8AAD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EFCE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A15D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6,08</w:t>
            </w:r>
          </w:p>
        </w:tc>
      </w:tr>
      <w:tr w:rsidR="005711D9" w:rsidRPr="00E83741" w14:paraId="08E92436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4AE1D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Imperia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84E0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52A1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83,3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BC6B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3FE1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2,64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8033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F16D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B034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83,3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8985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96FF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2,64</w:t>
            </w:r>
          </w:p>
        </w:tc>
      </w:tr>
      <w:tr w:rsidR="005711D9" w:rsidRPr="00E83741" w14:paraId="6E57BFCB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ED80C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Savona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3398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38CF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4E40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C102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2,45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4392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2561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E0CB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AD08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F85A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1,38</w:t>
            </w:r>
          </w:p>
        </w:tc>
      </w:tr>
      <w:tr w:rsidR="005711D9" w:rsidRPr="00E83741" w14:paraId="2E930343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5C44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Genova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8E46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E940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0,9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30B7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3,7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AE1F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4,45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B9A7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2C4D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268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6499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0,4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3003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D668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11,15</w:t>
            </w:r>
          </w:p>
        </w:tc>
      </w:tr>
      <w:tr w:rsidR="005711D9" w:rsidRPr="00E83741" w14:paraId="1A54620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1005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La Spezia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73C7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7447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14,3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9B17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AEDB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1,36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E4F2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EBA6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195E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F7C7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746D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3,31</w:t>
            </w:r>
          </w:p>
        </w:tc>
      </w:tr>
      <w:tr w:rsidR="005711D9" w:rsidRPr="00E83741" w14:paraId="69DC04A1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12618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Varese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F3D1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8459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1C92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FCD1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AD97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5B7B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4FF1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B87A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0BBA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0,36</w:t>
            </w:r>
          </w:p>
        </w:tc>
      </w:tr>
      <w:tr w:rsidR="005711D9" w:rsidRPr="00E83741" w14:paraId="351CA4B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A8435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Como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EB86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15F8E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A7E7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1E07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12,65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DE5A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084D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452D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9BDBA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74B3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12,65</w:t>
            </w:r>
          </w:p>
        </w:tc>
      </w:tr>
      <w:tr w:rsidR="005711D9" w:rsidRPr="00E83741" w14:paraId="49796A6D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7DB5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Lecco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78BA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54BB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6F20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050D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8F39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67C6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FD90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30,0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6D32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FCD7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2,22</w:t>
            </w:r>
          </w:p>
        </w:tc>
      </w:tr>
      <w:tr w:rsidR="005711D9" w:rsidRPr="00E83741" w14:paraId="3AF160DA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4B38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Sondrio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863B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722B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CF87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4C97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2,40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1CB2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B406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19F5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A4E6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EAD0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2,40</w:t>
            </w:r>
          </w:p>
        </w:tc>
      </w:tr>
      <w:tr w:rsidR="005711D9" w:rsidRPr="00E83741" w14:paraId="31CEE93B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D6D93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Milano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018D3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382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2AD7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5F3E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57,6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A521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21,03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CE5A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3C7B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564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23F6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63C0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39,0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7A104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31,04</w:t>
            </w:r>
          </w:p>
        </w:tc>
      </w:tr>
      <w:tr w:rsidR="005711D9" w:rsidRPr="00E83741" w14:paraId="0F394CA1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63ED1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Monza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4D59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2800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78B8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F955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2,42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16E1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964B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A6E3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31FB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5040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6,95</w:t>
            </w:r>
          </w:p>
        </w:tc>
      </w:tr>
      <w:tr w:rsidR="005711D9" w:rsidRPr="00E83741" w14:paraId="173CEAFC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D712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Bergamo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B265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A6F0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366A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68E4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8,47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C2F2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AA9F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8242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0C75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B104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8,47</w:t>
            </w:r>
          </w:p>
        </w:tc>
      </w:tr>
      <w:tr w:rsidR="005711D9" w:rsidRPr="00E83741" w14:paraId="362959A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F81F1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Brescia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8BD7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9399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90D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BA38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4,87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C819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3CC0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70A6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6E47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6806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4,87</w:t>
            </w:r>
          </w:p>
        </w:tc>
      </w:tr>
      <w:tr w:rsidR="005711D9" w:rsidRPr="00E83741" w14:paraId="63210E8E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0E16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Pavia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55F0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A70A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33,3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F53B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66,7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B3FA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7233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F04E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C829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33,3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A9ED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66,7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881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0,47</w:t>
            </w:r>
          </w:p>
        </w:tc>
      </w:tr>
      <w:tr w:rsidR="005711D9" w:rsidRPr="00E83741" w14:paraId="67E0094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857D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Lodi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FCA4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FA51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E208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2B07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87B6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304C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AD80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F466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DF6C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0,48</w:t>
            </w:r>
          </w:p>
        </w:tc>
      </w:tr>
      <w:tr w:rsidR="005711D9" w:rsidRPr="00E83741" w14:paraId="5E0925AC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0C76E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Cremona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F8A4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7711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9A5B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17,2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83A9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4,11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BD6F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3B3F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B5DC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94F5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16,1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6AC3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4,40</w:t>
            </w:r>
          </w:p>
        </w:tc>
      </w:tr>
      <w:tr w:rsidR="005711D9" w:rsidRPr="00E83741" w14:paraId="67543651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72F12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Mantova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59B7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AA4A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ACAB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33,3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FD5F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1,88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FB4B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426A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C60B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60F5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28,6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82AF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2,19</w:t>
            </w:r>
          </w:p>
        </w:tc>
      </w:tr>
      <w:tr w:rsidR="005711D9" w:rsidRPr="00E83741" w14:paraId="521DCD4B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4A84E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Bolzano/Bozen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97AD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BA23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BE73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1CF6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1,91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F1CA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C0CC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26EA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CDAE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60,0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6007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1,91</w:t>
            </w:r>
          </w:p>
        </w:tc>
      </w:tr>
      <w:tr w:rsidR="005711D9" w:rsidRPr="00E83741" w14:paraId="5465BEEB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9A92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Trento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C625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57D8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D2FF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59F4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C0F0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96E2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3127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7A88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952A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0,13</w:t>
            </w:r>
          </w:p>
        </w:tc>
      </w:tr>
      <w:tr w:rsidR="005711D9" w:rsidRPr="00E83741" w14:paraId="728A59BE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A11D0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Verona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A4D9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FDC2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D510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B693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1,11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048B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3216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51C7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12BD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AA1B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1,11</w:t>
            </w:r>
          </w:p>
        </w:tc>
      </w:tr>
      <w:tr w:rsidR="005711D9" w:rsidRPr="00E83741" w14:paraId="33D6D80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1C8AE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Vicenza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CA26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E8E6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78CD9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510F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7F8F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8037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9A1E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410A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091D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0,50</w:t>
            </w:r>
          </w:p>
        </w:tc>
      </w:tr>
      <w:tr w:rsidR="005711D9" w:rsidRPr="00E83741" w14:paraId="3CD0C4BC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9F5C8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Belluno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6DBC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B927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E487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E5B9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C746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AE82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87A8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26C6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4BA6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0,14</w:t>
            </w:r>
          </w:p>
        </w:tc>
      </w:tr>
      <w:tr w:rsidR="005711D9" w:rsidRPr="00E83741" w14:paraId="51E0127F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831AC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Treviso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6510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E4BB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B4F5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0C99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7,74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1F2F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3543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26AF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E6D4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33E0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7,74</w:t>
            </w:r>
          </w:p>
        </w:tc>
      </w:tr>
      <w:tr w:rsidR="005711D9" w:rsidRPr="00E83741" w14:paraId="4AD066C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27E8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Venezia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E076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F7B0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059C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0AF4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2544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6D9F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4B3D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448E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D7AE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0,14</w:t>
            </w:r>
          </w:p>
        </w:tc>
      </w:tr>
      <w:tr w:rsidR="005711D9" w:rsidRPr="00E83741" w14:paraId="666DC1A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3B423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Padova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2866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9B45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75E0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FB07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1,07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0922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3B75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E327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3DF1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274F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1,07</w:t>
            </w:r>
          </w:p>
        </w:tc>
      </w:tr>
      <w:tr w:rsidR="005711D9" w:rsidRPr="00E83741" w14:paraId="62CE1021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B1E07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Rovigo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BBDC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C167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7B72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9B21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34B7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400C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DE01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B262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4794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0,18</w:t>
            </w:r>
          </w:p>
        </w:tc>
      </w:tr>
      <w:tr w:rsidR="005711D9" w:rsidRPr="00E83741" w14:paraId="569F44D4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DB2A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Pordenone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C9E3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F92F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6749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36A6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57E9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6D8F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DB78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4FE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1F77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0,52</w:t>
            </w:r>
          </w:p>
        </w:tc>
      </w:tr>
      <w:tr w:rsidR="005711D9" w:rsidRPr="00E83741" w14:paraId="1E969E3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066A3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Udine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E4B1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37CF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17,4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DA77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F09C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4,02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6E6F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6889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3B97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15,4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DE5B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16F4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4,55</w:t>
            </w:r>
          </w:p>
        </w:tc>
      </w:tr>
      <w:tr w:rsidR="005711D9" w:rsidRPr="00E83741" w14:paraId="724DDCE3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01F90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Gorizia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795A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5064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FA19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782EF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DE03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E8F5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CF64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0280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C7DA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1,21</w:t>
            </w:r>
          </w:p>
        </w:tc>
      </w:tr>
      <w:tr w:rsidR="005711D9" w:rsidRPr="00E83741" w14:paraId="7E472BE9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FF384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Trieste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DDCF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259D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DD88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8DF9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1,88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6FD0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AB9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86BD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F089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8E2F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1,88</w:t>
            </w:r>
          </w:p>
        </w:tc>
      </w:tr>
      <w:tr w:rsidR="005711D9" w:rsidRPr="00E83741" w14:paraId="6EDF751D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C8D3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Piacenza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275A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199A5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8DF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D037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0,76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AB1B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CF956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2D8C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11,1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1F2C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C6D0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0,76</w:t>
            </w:r>
          </w:p>
        </w:tc>
      </w:tr>
      <w:tr w:rsidR="005711D9" w:rsidRPr="00E83741" w14:paraId="2EC82AD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CD5F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Parma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A3FD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13C9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EE40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18,2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F5CD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8FAE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E00C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D0A71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7CEA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18,2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116E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0,42</w:t>
            </w:r>
          </w:p>
        </w:tc>
      </w:tr>
      <w:tr w:rsidR="005711D9" w:rsidRPr="00E83741" w14:paraId="07397920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FE67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Reggio nell'Emilia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9998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3CDA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7,7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4371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2172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1,13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F8DB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D393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8DD9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7,7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A48F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F0F4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1,13</w:t>
            </w:r>
          </w:p>
        </w:tc>
      </w:tr>
      <w:tr w:rsidR="005711D9" w:rsidRPr="00E83741" w14:paraId="362E3289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876CC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Modena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2567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BCB5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5177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2B71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1,91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65B9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4D48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AE22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24C7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CD68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3,00</w:t>
            </w:r>
          </w:p>
        </w:tc>
      </w:tr>
      <w:tr w:rsidR="005711D9" w:rsidRPr="00E83741" w14:paraId="2FF79AF4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58E88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Bologna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9CC4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F781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F0D8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7DC7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4,33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0F5C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1B08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83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D1D3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633B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B264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5,89</w:t>
            </w:r>
          </w:p>
        </w:tc>
      </w:tr>
      <w:tr w:rsidR="005711D9" w:rsidRPr="00E83741" w14:paraId="190C25A6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0487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Ferrara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92EE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887A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87BD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4AC9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E1ED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2970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5E0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C09C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F41C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0,15</w:t>
            </w:r>
          </w:p>
        </w:tc>
      </w:tr>
      <w:tr w:rsidR="00992691" w:rsidRPr="00E83741" w14:paraId="3543AF6A" w14:textId="77777777" w:rsidTr="00992691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0D126C" w14:textId="77777777" w:rsidR="00992691" w:rsidRDefault="00992691" w:rsidP="00992691">
            <w:pPr>
              <w:rPr>
                <w:b/>
                <w:bCs/>
              </w:rPr>
            </w:pPr>
            <w:r w:rsidRPr="00E83741">
              <w:rPr>
                <w:b/>
                <w:bCs/>
              </w:rPr>
              <w:lastRenderedPageBreak/>
              <w:t>Tab. IX.5.</w:t>
            </w:r>
            <w:r>
              <w:rPr>
                <w:b/>
                <w:bCs/>
              </w:rPr>
              <w:t>2A</w:t>
            </w:r>
          </w:p>
          <w:p w14:paraId="4A8866CA" w14:textId="77777777" w:rsidR="00992691" w:rsidRPr="006206A4" w:rsidRDefault="00992691" w:rsidP="00992691">
            <w:pPr>
              <w:rPr>
                <w:bCs/>
                <w:sz w:val="20"/>
                <w:szCs w:val="20"/>
              </w:rPr>
            </w:pPr>
            <w:r w:rsidRPr="006206A4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C3E01" w14:textId="77777777" w:rsidR="00992691" w:rsidRPr="00E83741" w:rsidRDefault="00992691" w:rsidP="00992691">
            <w:pPr>
              <w:rPr>
                <w:b/>
                <w:bCs/>
                <w:sz w:val="18"/>
                <w:szCs w:val="18"/>
              </w:rPr>
            </w:pPr>
            <w:r w:rsidRPr="008D0393">
              <w:rPr>
                <w:b/>
                <w:bCs/>
              </w:rPr>
              <w:t>Colonnine di ricarica per auto</w:t>
            </w:r>
            <w:r>
              <w:rPr>
                <w:b/>
                <w:bCs/>
              </w:rPr>
              <w:t>vetture</w:t>
            </w:r>
            <w:r w:rsidRPr="008D0393">
              <w:rPr>
                <w:b/>
                <w:bCs/>
              </w:rPr>
              <w:t xml:space="preserve"> ad alimentazione elettrica nei Comuni </w:t>
            </w:r>
            <w:r>
              <w:rPr>
                <w:b/>
                <w:bCs/>
              </w:rPr>
              <w:t>Capoluogo di Provincia/Città Metropolitana</w:t>
            </w:r>
            <w:r w:rsidRPr="008D0393">
              <w:rPr>
                <w:vertAlign w:val="superscript"/>
              </w:rPr>
              <w:t>(a)</w:t>
            </w:r>
            <w:r w:rsidRPr="008D0393">
              <w:rPr>
                <w:b/>
                <w:bCs/>
              </w:rPr>
              <w:t xml:space="preserve"> per tipologia</w:t>
            </w:r>
            <w:r w:rsidRPr="008D0393">
              <w:t xml:space="preserve"> </w:t>
            </w:r>
            <w:r>
              <w:rPr>
                <w:b/>
                <w:bCs/>
              </w:rPr>
              <w:t>- Anni 2019, 2020</w:t>
            </w:r>
          </w:p>
        </w:tc>
      </w:tr>
      <w:tr w:rsidR="00992691" w:rsidRPr="00E83741" w14:paraId="1203AF71" w14:textId="77777777" w:rsidTr="00992691">
        <w:trPr>
          <w:trHeight w:val="255"/>
        </w:trPr>
        <w:tc>
          <w:tcPr>
            <w:tcW w:w="97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AD4383" w14:textId="77777777" w:rsidR="00992691" w:rsidRPr="00E83741" w:rsidRDefault="00992691" w:rsidP="00992691">
            <w:pPr>
              <w:spacing w:before="240"/>
              <w:rPr>
                <w:b/>
                <w:bCs/>
                <w:sz w:val="14"/>
                <w:szCs w:val="14"/>
              </w:rPr>
            </w:pPr>
            <w:r>
              <w:rPr>
                <w:i/>
                <w:iCs/>
              </w:rPr>
              <w:t>Valori assoluti</w:t>
            </w:r>
            <w:r w:rsidRPr="008D0393">
              <w:rPr>
                <w:i/>
                <w:iCs/>
              </w:rPr>
              <w:t>, percentual</w:t>
            </w:r>
            <w:r>
              <w:rPr>
                <w:i/>
                <w:iCs/>
              </w:rPr>
              <w:t>i</w:t>
            </w:r>
            <w:r w:rsidRPr="008D0393">
              <w:rPr>
                <w:i/>
                <w:iCs/>
              </w:rPr>
              <w:t xml:space="preserve"> e per 10 km</w:t>
            </w:r>
            <w:r w:rsidRPr="008D0393">
              <w:rPr>
                <w:i/>
                <w:iCs/>
                <w:vertAlign w:val="superscript"/>
              </w:rPr>
              <w:t>2</w:t>
            </w:r>
            <w:r w:rsidRPr="008D0393">
              <w:rPr>
                <w:i/>
                <w:iCs/>
              </w:rPr>
              <w:t xml:space="preserve"> di superficie comunale</w:t>
            </w:r>
          </w:p>
        </w:tc>
      </w:tr>
      <w:tr w:rsidR="00992691" w:rsidRPr="00F43D43" w14:paraId="75EA0697" w14:textId="77777777" w:rsidTr="00992691">
        <w:trPr>
          <w:trHeight w:val="255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6E3408" w14:textId="77777777" w:rsidR="00992691" w:rsidRPr="00F43D43" w:rsidRDefault="00992691" w:rsidP="00992691">
            <w:pPr>
              <w:spacing w:before="60" w:after="60"/>
              <w:rPr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EDBCD" w14:textId="77777777" w:rsidR="00992691" w:rsidRPr="00F43D43" w:rsidRDefault="00992691" w:rsidP="00992691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33535" w14:textId="77777777" w:rsidR="00992691" w:rsidRPr="00F43D43" w:rsidRDefault="00992691" w:rsidP="00992691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F43D43">
              <w:rPr>
                <w:sz w:val="20"/>
                <w:szCs w:val="20"/>
              </w:rPr>
              <w:t> 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CF970" w14:textId="77777777" w:rsidR="00992691" w:rsidRPr="00F43D43" w:rsidRDefault="00992691" w:rsidP="00992691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992691" w:rsidRPr="00F43D43" w14:paraId="4E667627" w14:textId="77777777" w:rsidTr="00992691">
        <w:trPr>
          <w:trHeight w:val="48"/>
        </w:trPr>
        <w:tc>
          <w:tcPr>
            <w:tcW w:w="17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0BC4F2" w14:textId="77777777" w:rsidR="00992691" w:rsidRPr="00F43D43" w:rsidRDefault="00992691" w:rsidP="0099269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48F3595" w14:textId="77777777" w:rsidR="00992691" w:rsidRPr="00F43D43" w:rsidRDefault="00992691" w:rsidP="00992691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75B69" w14:textId="77777777" w:rsidR="00992691" w:rsidRPr="00F43D43" w:rsidRDefault="00992691" w:rsidP="00992691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di cui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64AB386" w14:textId="77777777" w:rsidR="00992691" w:rsidRPr="00992691" w:rsidRDefault="00992691" w:rsidP="00992691">
            <w:pPr>
              <w:jc w:val="center"/>
              <w:rPr>
                <w:b/>
                <w:i/>
                <w:sz w:val="20"/>
                <w:szCs w:val="20"/>
              </w:rPr>
            </w:pPr>
            <w:r w:rsidRPr="00992691">
              <w:rPr>
                <w:b/>
                <w:i/>
                <w:sz w:val="20"/>
                <w:szCs w:val="20"/>
              </w:rPr>
              <w:t xml:space="preserve">Densità </w:t>
            </w:r>
            <w:r w:rsidRPr="00992691">
              <w:rPr>
                <w:i/>
                <w:sz w:val="20"/>
                <w:szCs w:val="20"/>
              </w:rPr>
              <w:t>(</w:t>
            </w:r>
            <w:r w:rsidRPr="00992691">
              <w:rPr>
                <w:i/>
                <w:iCs/>
                <w:sz w:val="20"/>
                <w:szCs w:val="20"/>
              </w:rPr>
              <w:t>numero per 10 km</w:t>
            </w:r>
            <w:r w:rsidRPr="00992691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99269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5D021" w14:textId="77777777" w:rsidR="00992691" w:rsidRPr="00F43D43" w:rsidRDefault="00992691" w:rsidP="009926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79E6187" w14:textId="77777777" w:rsidR="00992691" w:rsidRPr="00F43D43" w:rsidRDefault="00992691" w:rsidP="00992691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101BDB" w14:textId="77777777" w:rsidR="00992691" w:rsidRPr="00F43D43" w:rsidRDefault="00992691" w:rsidP="00992691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di cui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F099A05" w14:textId="77777777" w:rsidR="00992691" w:rsidRPr="00992691" w:rsidRDefault="00992691" w:rsidP="00992691">
            <w:pPr>
              <w:jc w:val="center"/>
              <w:rPr>
                <w:b/>
                <w:i/>
                <w:sz w:val="20"/>
                <w:szCs w:val="20"/>
              </w:rPr>
            </w:pPr>
            <w:r w:rsidRPr="00992691">
              <w:rPr>
                <w:b/>
                <w:i/>
                <w:sz w:val="20"/>
                <w:szCs w:val="20"/>
              </w:rPr>
              <w:t xml:space="preserve">Densità </w:t>
            </w:r>
            <w:r w:rsidRPr="00992691">
              <w:rPr>
                <w:i/>
                <w:sz w:val="20"/>
                <w:szCs w:val="20"/>
              </w:rPr>
              <w:t>(</w:t>
            </w:r>
            <w:r w:rsidRPr="00992691">
              <w:rPr>
                <w:i/>
                <w:iCs/>
                <w:sz w:val="20"/>
                <w:szCs w:val="20"/>
              </w:rPr>
              <w:t>numero per 10 km</w:t>
            </w:r>
            <w:r w:rsidRPr="00992691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992691">
              <w:rPr>
                <w:i/>
                <w:sz w:val="20"/>
                <w:szCs w:val="20"/>
              </w:rPr>
              <w:t>)</w:t>
            </w:r>
          </w:p>
        </w:tc>
      </w:tr>
      <w:tr w:rsidR="00992691" w:rsidRPr="00E83741" w14:paraId="4169BD80" w14:textId="77777777" w:rsidTr="00992691">
        <w:trPr>
          <w:trHeight w:val="255"/>
        </w:trPr>
        <w:tc>
          <w:tcPr>
            <w:tcW w:w="174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CF82D2" w14:textId="77777777" w:rsidR="00992691" w:rsidRPr="00F43D43" w:rsidRDefault="00992691" w:rsidP="0099269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A8528" w14:textId="77777777" w:rsidR="00992691" w:rsidRPr="00F43D43" w:rsidRDefault="00992691" w:rsidP="00992691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334BB0" w14:textId="77777777" w:rsidR="00992691" w:rsidRPr="00992691" w:rsidRDefault="00992691" w:rsidP="00992691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Alimentate da fonti rinnovabili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B7806" w14:textId="77777777" w:rsidR="00992691" w:rsidRPr="00992691" w:rsidRDefault="00992691" w:rsidP="00992691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 uso </w:t>
            </w:r>
            <w:r w:rsidRPr="00992691">
              <w:rPr>
                <w:sz w:val="18"/>
                <w:szCs w:val="18"/>
              </w:rPr>
              <w:t xml:space="preserve">del </w:t>
            </w:r>
            <w:r w:rsidRPr="00992691">
              <w:rPr>
                <w:i/>
                <w:sz w:val="18"/>
                <w:szCs w:val="18"/>
              </w:rPr>
              <w:t>car sharing</w:t>
            </w:r>
            <w:r>
              <w:rPr>
                <w:sz w:val="18"/>
                <w:szCs w:val="18"/>
              </w:rPr>
              <w:t xml:space="preserve">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687D42" w14:textId="77777777" w:rsidR="00992691" w:rsidRPr="00597F21" w:rsidRDefault="00992691" w:rsidP="0099269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9A2938" w14:textId="77777777" w:rsidR="00992691" w:rsidRPr="00597F21" w:rsidRDefault="00992691" w:rsidP="0099269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2BED77" w14:textId="77777777" w:rsidR="00992691" w:rsidRPr="00F43D43" w:rsidRDefault="00992691" w:rsidP="00992691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419079" w14:textId="77777777" w:rsidR="00992691" w:rsidRPr="00992691" w:rsidRDefault="00992691" w:rsidP="00992691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Alimentate da fonti rinnovabili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04C2C" w14:textId="77777777" w:rsidR="00992691" w:rsidRPr="00992691" w:rsidRDefault="00992691" w:rsidP="00992691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 uso </w:t>
            </w:r>
            <w:r w:rsidRPr="00992691">
              <w:rPr>
                <w:sz w:val="18"/>
                <w:szCs w:val="18"/>
              </w:rPr>
              <w:t xml:space="preserve">del </w:t>
            </w:r>
            <w:r w:rsidRPr="00992691">
              <w:rPr>
                <w:i/>
                <w:sz w:val="18"/>
                <w:szCs w:val="18"/>
              </w:rPr>
              <w:t>car sharing</w:t>
            </w:r>
            <w:r>
              <w:rPr>
                <w:sz w:val="18"/>
                <w:szCs w:val="18"/>
              </w:rPr>
              <w:t xml:space="preserve">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70222" w14:textId="77777777" w:rsidR="00992691" w:rsidRPr="00597F21" w:rsidRDefault="00992691" w:rsidP="0099269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711D9" w:rsidRPr="00E83741" w14:paraId="42392E1E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097A79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Ravenna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05791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24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033F6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A3EFF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38B9C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0,37</w:t>
            </w: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3B0CB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6375A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53</w:t>
            </w:r>
          </w:p>
        </w:tc>
        <w:tc>
          <w:tcPr>
            <w:tcW w:w="97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A5C29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27E24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21369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1,47</w:t>
            </w:r>
          </w:p>
        </w:tc>
      </w:tr>
      <w:tr w:rsidR="005711D9" w:rsidRPr="00E83741" w14:paraId="04EBD5D8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B0782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Forlì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BD6D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E2DC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E26A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E5AF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5994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59B1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CD0C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31F7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AEDA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1,28</w:t>
            </w:r>
          </w:p>
        </w:tc>
      </w:tr>
      <w:tr w:rsidR="005711D9" w:rsidRPr="00E83741" w14:paraId="15EC361F" w14:textId="77777777" w:rsidTr="005711D9">
        <w:trPr>
          <w:trHeight w:val="255"/>
        </w:trPr>
        <w:tc>
          <w:tcPr>
            <w:tcW w:w="174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6777F75" w14:textId="77777777" w:rsidR="005711D9" w:rsidRPr="004B0B03" w:rsidRDefault="005711D9" w:rsidP="005711D9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Rimini</w:t>
            </w:r>
          </w:p>
        </w:tc>
        <w:tc>
          <w:tcPr>
            <w:tcW w:w="9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6189F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20</w:t>
            </w:r>
          </w:p>
        </w:tc>
        <w:tc>
          <w:tcPr>
            <w:tcW w:w="9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F78A9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DDC3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4502E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1,47</w:t>
            </w:r>
          </w:p>
        </w:tc>
        <w:tc>
          <w:tcPr>
            <w:tcW w:w="1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8CBC6B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253BA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20</w:t>
            </w:r>
          </w:p>
        </w:tc>
        <w:tc>
          <w:tcPr>
            <w:tcW w:w="97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6F176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E226D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F9883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0,43</w:t>
            </w:r>
          </w:p>
        </w:tc>
      </w:tr>
      <w:tr w:rsidR="005711D9" w:rsidRPr="00E83741" w14:paraId="59D9848A" w14:textId="77777777" w:rsidTr="005711D9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51250" w14:textId="77777777" w:rsidR="005711D9" w:rsidRPr="004B0B03" w:rsidRDefault="005711D9" w:rsidP="005711D9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Massa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C52B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F080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3FFF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041A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0,32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3C571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A39B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628F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F01C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4B61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0,17</w:t>
            </w:r>
          </w:p>
        </w:tc>
      </w:tr>
      <w:tr w:rsidR="005711D9" w:rsidRPr="00E83741" w14:paraId="47271789" w14:textId="77777777" w:rsidTr="005711D9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E7E60" w14:textId="77777777" w:rsidR="005711D9" w:rsidRPr="004B0B03" w:rsidRDefault="005711D9" w:rsidP="005711D9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Lucca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2CCF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EF4E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8535F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39FC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0,43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5F387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C788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7CD6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E8D8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95B7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16,91</w:t>
            </w:r>
          </w:p>
        </w:tc>
      </w:tr>
      <w:tr w:rsidR="005711D9" w:rsidRPr="00E83741" w14:paraId="323A46C6" w14:textId="77777777" w:rsidTr="005711D9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EAFCC" w14:textId="77777777" w:rsidR="005711D9" w:rsidRPr="004B0B03" w:rsidRDefault="005711D9" w:rsidP="005711D9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Pistoia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AF47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1140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B37F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F31F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0,04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C706D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1D91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1485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1831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F778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2,36</w:t>
            </w:r>
          </w:p>
        </w:tc>
      </w:tr>
      <w:tr w:rsidR="005711D9" w:rsidRPr="00E83741" w14:paraId="3A3ADCA6" w14:textId="77777777" w:rsidTr="005711D9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9D8A6" w14:textId="77777777" w:rsidR="005711D9" w:rsidRPr="004B0B03" w:rsidRDefault="005711D9" w:rsidP="005711D9">
            <w:pPr>
              <w:rPr>
                <w:sz w:val="20"/>
                <w:szCs w:val="20"/>
              </w:rPr>
            </w:pPr>
            <w:r w:rsidRPr="004B0B03">
              <w:rPr>
                <w:sz w:val="20"/>
                <w:szCs w:val="20"/>
              </w:rPr>
              <w:t>Firenze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90D0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173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6A72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688A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595F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16,91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7AF2D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827E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173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F27C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6B25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5CA9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0,19</w:t>
            </w:r>
          </w:p>
        </w:tc>
      </w:tr>
      <w:tr w:rsidR="005711D9" w:rsidRPr="00E83741" w14:paraId="359CE651" w14:textId="77777777" w:rsidTr="005711D9">
        <w:trPr>
          <w:trHeight w:val="255"/>
        </w:trPr>
        <w:tc>
          <w:tcPr>
            <w:tcW w:w="17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FB08E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Prato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5392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DCFC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9,1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9CE6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F301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1,13</w:t>
            </w: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49576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695C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23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CB8D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4,3</w:t>
            </w: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B661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79E3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2,54</w:t>
            </w:r>
          </w:p>
        </w:tc>
      </w:tr>
      <w:tr w:rsidR="005711D9" w:rsidRPr="00E83741" w14:paraId="2E592B6F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C7875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Livorno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601D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146B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2710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733A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6194F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5E50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F5A9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2224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8C63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0,26</w:t>
            </w:r>
          </w:p>
        </w:tc>
      </w:tr>
      <w:tr w:rsidR="005711D9" w:rsidRPr="00E83741" w14:paraId="0FE915F9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41A0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Pisa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7CDD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1AE7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83,0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FE06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31,9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FC37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2,54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A074B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68D0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D3C0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83,0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3D2D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31,9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D8D0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2,78</w:t>
            </w:r>
          </w:p>
        </w:tc>
      </w:tr>
      <w:tr w:rsidR="005711D9" w:rsidRPr="00E83741" w14:paraId="3A30F1EC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CBAA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Arezzo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1D0F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B73D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7071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86,7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717D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9F521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E006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159C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E57F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1D12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5ABDE92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DCC25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Siena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D600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9324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9A5F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0604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2,78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A4715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5A89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1E9B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031F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A208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0,71</w:t>
            </w:r>
          </w:p>
        </w:tc>
      </w:tr>
      <w:tr w:rsidR="005711D9" w:rsidRPr="00E83741" w14:paraId="6EE59FC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6536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Grosseto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ABF9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57CB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D74E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ADA9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1E6A5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A1C7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2B08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A5CA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1E61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0,52</w:t>
            </w:r>
          </w:p>
        </w:tc>
      </w:tr>
      <w:tr w:rsidR="005711D9" w:rsidRPr="00E83741" w14:paraId="16B5BE5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F8CCD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Perugia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989E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B953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8515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497D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0,71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135C0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7B94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AB66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535D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F1C1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0,87</w:t>
            </w:r>
          </w:p>
        </w:tc>
      </w:tr>
      <w:tr w:rsidR="005711D9" w:rsidRPr="00E83741" w14:paraId="70FD198A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36EC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Terni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DFFC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AE25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2AFEE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193B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CF5B4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AB78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FBEA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1521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67B1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0,96</w:t>
            </w:r>
          </w:p>
        </w:tc>
      </w:tr>
      <w:tr w:rsidR="005711D9" w:rsidRPr="00E83741" w14:paraId="6E23698B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9AA76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Pesaro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D36E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0F59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9A2D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9639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F060D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80B4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53B2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AD58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F7DA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2,49</w:t>
            </w:r>
          </w:p>
        </w:tc>
      </w:tr>
      <w:tr w:rsidR="005711D9" w:rsidRPr="00E83741" w14:paraId="6F7E5093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4F474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Ancona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E2D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4ACF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B6FC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C9B3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0,96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B36A4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C0B1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35A0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16,7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2DB5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4CBE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1,28</w:t>
            </w:r>
          </w:p>
        </w:tc>
      </w:tr>
      <w:tr w:rsidR="005711D9" w:rsidRPr="00E83741" w14:paraId="5E4DCDB1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60F70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Macerata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B153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A2E3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C774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9DE6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2,16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6D571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6FB5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5D1D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EE6C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89F2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0,70</w:t>
            </w:r>
          </w:p>
        </w:tc>
      </w:tr>
      <w:tr w:rsidR="005711D9" w:rsidRPr="00E83741" w14:paraId="2AEC352E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8E02E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Fermo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D3F9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D7FD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F0C5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A25C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1,20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7FC89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00B4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D982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2151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ECFF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0,47</w:t>
            </w:r>
          </w:p>
        </w:tc>
      </w:tr>
      <w:tr w:rsidR="005711D9" w:rsidRPr="00E83741" w14:paraId="2F314E58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0FD74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Ascoli Piceno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8198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7B6A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9,1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69BA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F28F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0,70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40158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476F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5C90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9,1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D50A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C0B7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0,63</w:t>
            </w:r>
          </w:p>
        </w:tc>
      </w:tr>
      <w:tr w:rsidR="005711D9" w:rsidRPr="00E83741" w14:paraId="5274D041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74596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Viterbo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5472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6D3A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32BC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3C6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49C46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C2D9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E56A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FC34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336A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1,67</w:t>
            </w:r>
          </w:p>
        </w:tc>
      </w:tr>
      <w:tr w:rsidR="005711D9" w:rsidRPr="00E83741" w14:paraId="19829C48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625CD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Rieti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521A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9115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BBC7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A8E2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C5559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2EF6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630F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1F7B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9A60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0,54</w:t>
            </w:r>
          </w:p>
        </w:tc>
      </w:tr>
      <w:tr w:rsidR="005711D9" w:rsidRPr="00E83741" w14:paraId="4750F99D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22BCE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Roma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759C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206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BD5E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9B1A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0DFB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1,60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3EC24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6E77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215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97CA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082D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7457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0,21</w:t>
            </w:r>
          </w:p>
        </w:tc>
      </w:tr>
      <w:tr w:rsidR="005711D9" w:rsidRPr="00E83741" w14:paraId="03E1C58C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4E0F8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Latina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730E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C119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AC70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36D0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B8D6C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D522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6A8C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5634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EB99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0,46</w:t>
            </w:r>
          </w:p>
        </w:tc>
      </w:tr>
      <w:tr w:rsidR="005711D9" w:rsidRPr="00E83741" w14:paraId="3062699D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4457C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Frosinone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A4D5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4B06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158E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C9A2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32DF3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6A44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A4D2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EC4E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5D0A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4BCA62F3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A88CC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L'Aquila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ECF0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2B7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910E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989F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0,84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E96BB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9612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0A0C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4F86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AD99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1,17</w:t>
            </w:r>
          </w:p>
        </w:tc>
      </w:tr>
      <w:tr w:rsidR="005711D9" w:rsidRPr="00E83741" w14:paraId="62DA509D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2F01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Teramo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01D78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65E3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832D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39FC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45853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D3E3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9C56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734C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04B6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5,37</w:t>
            </w:r>
          </w:p>
        </w:tc>
      </w:tr>
      <w:tr w:rsidR="005711D9" w:rsidRPr="00E83741" w14:paraId="428355F8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383D4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Pescara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5525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4332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B932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8D7D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1,17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C63FD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4AC7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8222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1EC8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B0A9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310C4286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5EDA0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Chieti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9E78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32BAD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6C3C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1F5A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5,37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8BB6A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AA58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C111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8874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AAC9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1,78</w:t>
            </w:r>
          </w:p>
        </w:tc>
      </w:tr>
      <w:tr w:rsidR="005711D9" w:rsidRPr="00E83741" w14:paraId="49C5C5E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0D975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Isernia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341F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72A4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DB57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68D1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05BF0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3EE3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585C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9CAB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24A3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0,92</w:t>
            </w:r>
          </w:p>
        </w:tc>
      </w:tr>
      <w:tr w:rsidR="005711D9" w:rsidRPr="00E83741" w14:paraId="773F03D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5B895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Campobasso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7168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8102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1BE6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3564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1,78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0E2B7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65DE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DFF9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37AC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926B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2D6EDA3F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2FBE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Caserta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70B7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F845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4A23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11DE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0,92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53103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610D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1C0C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D920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8A49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2,19</w:t>
            </w:r>
          </w:p>
        </w:tc>
      </w:tr>
      <w:tr w:rsidR="005711D9" w:rsidRPr="00E83741" w14:paraId="7A21702A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77D41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Benevento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CDC5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DB22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2CA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5DC2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AD98C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8977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8892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16DF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542D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2958774B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90174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Napoli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9A54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611B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2AEF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92,3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EFB8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2,19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3E33A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0EDA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AFC3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B635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92,3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EB66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0,17</w:t>
            </w:r>
          </w:p>
        </w:tc>
      </w:tr>
      <w:tr w:rsidR="005711D9" w:rsidRPr="00E83741" w14:paraId="29D969AD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544F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Avellino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3DE4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3DB4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0328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FF31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D5EBF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8915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D7DA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ADDB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8921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0,08</w:t>
            </w:r>
          </w:p>
        </w:tc>
      </w:tr>
      <w:tr w:rsidR="005711D9" w:rsidRPr="00E83741" w14:paraId="35F57B12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7EC4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Salerno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08F9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C0D93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8D7B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9243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0,17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EE816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A5DD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0119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FEF6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00D9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0,07</w:t>
            </w:r>
          </w:p>
        </w:tc>
      </w:tr>
      <w:tr w:rsidR="005711D9" w:rsidRPr="00E83741" w14:paraId="7B53B763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F43F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Foggia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5B0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15A7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833C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88F6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217FF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F403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639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A56C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EDFF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0,20</w:t>
            </w:r>
          </w:p>
        </w:tc>
      </w:tr>
      <w:tr w:rsidR="005711D9" w:rsidRPr="00E83741" w14:paraId="6BB6E0ED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F3FEF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Andria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48E1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CC3A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AC4B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8B12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068B4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D84E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05EA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BC54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C3B9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6A5A15AC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FDE01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Barletta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4BA9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6C76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BF1F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E51C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3BF84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719B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1AD5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396C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B6B2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2,30</w:t>
            </w:r>
          </w:p>
        </w:tc>
      </w:tr>
      <w:tr w:rsidR="005711D9" w:rsidRPr="00E83741" w14:paraId="750C766A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E6045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Trani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0096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5F2E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3BDF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B7BD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B5335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3D92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E1F7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99C2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7628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451A1864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7AD86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Bari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8F8F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435B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D450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D38E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2,30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D4504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DACC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793D2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C079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C007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0,24</w:t>
            </w:r>
          </w:p>
        </w:tc>
      </w:tr>
      <w:tr w:rsidR="005711D9" w:rsidRPr="00E83741" w14:paraId="01F2EB96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67B4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Taranto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79E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4AF3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1A75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DBA3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D3190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31E8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70A3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0C74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92DE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0,21</w:t>
            </w:r>
          </w:p>
        </w:tc>
      </w:tr>
      <w:tr w:rsidR="005711D9" w:rsidRPr="00E83741" w14:paraId="282CF0C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485D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Brindisi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FC40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11EF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E717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43D8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9F0BC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5441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E1565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9D50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DE81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1,47</w:t>
            </w:r>
          </w:p>
        </w:tc>
      </w:tr>
      <w:tr w:rsidR="005711D9" w:rsidRPr="00E83741" w14:paraId="21EACB9F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CDE5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Lecce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0AE9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6E65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F91B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6DC5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01042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C8A3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F62C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E583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B3EF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1,28</w:t>
            </w:r>
          </w:p>
        </w:tc>
      </w:tr>
      <w:tr w:rsidR="00992691" w:rsidRPr="00E83741" w14:paraId="642A64D1" w14:textId="77777777" w:rsidTr="006206A4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246FD" w14:textId="77777777" w:rsidR="00992691" w:rsidRDefault="00992691" w:rsidP="00992691">
            <w:pPr>
              <w:rPr>
                <w:b/>
                <w:bCs/>
              </w:rPr>
            </w:pPr>
            <w:r w:rsidRPr="00E83741">
              <w:rPr>
                <w:b/>
                <w:bCs/>
              </w:rPr>
              <w:lastRenderedPageBreak/>
              <w:t>Tab. IX.5.</w:t>
            </w:r>
            <w:r>
              <w:rPr>
                <w:b/>
                <w:bCs/>
              </w:rPr>
              <w:t>2A</w:t>
            </w:r>
          </w:p>
          <w:p w14:paraId="51BA228A" w14:textId="77777777" w:rsidR="00992691" w:rsidRPr="006206A4" w:rsidRDefault="00992691" w:rsidP="00992691">
            <w:pPr>
              <w:rPr>
                <w:bCs/>
                <w:sz w:val="20"/>
                <w:szCs w:val="20"/>
              </w:rPr>
            </w:pPr>
            <w:r w:rsidRPr="006206A4">
              <w:rPr>
                <w:bCs/>
                <w:sz w:val="20"/>
                <w:szCs w:val="20"/>
              </w:rPr>
              <w:t>(segue)</w:t>
            </w:r>
          </w:p>
        </w:tc>
        <w:tc>
          <w:tcPr>
            <w:tcW w:w="79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BDEAC" w14:textId="77777777" w:rsidR="00992691" w:rsidRPr="00E83741" w:rsidRDefault="00992691" w:rsidP="00992691">
            <w:pPr>
              <w:rPr>
                <w:b/>
                <w:bCs/>
                <w:sz w:val="18"/>
                <w:szCs w:val="18"/>
              </w:rPr>
            </w:pPr>
            <w:r w:rsidRPr="008D0393">
              <w:rPr>
                <w:b/>
                <w:bCs/>
              </w:rPr>
              <w:t>Colonnine di ricarica per auto</w:t>
            </w:r>
            <w:r>
              <w:rPr>
                <w:b/>
                <w:bCs/>
              </w:rPr>
              <w:t>vetture</w:t>
            </w:r>
            <w:r w:rsidRPr="008D0393">
              <w:rPr>
                <w:b/>
                <w:bCs/>
              </w:rPr>
              <w:t xml:space="preserve"> ad alimentazione elettrica nei Comuni </w:t>
            </w:r>
            <w:r>
              <w:rPr>
                <w:b/>
                <w:bCs/>
              </w:rPr>
              <w:t>Capoluogo di Provincia/Città Metropolitana</w:t>
            </w:r>
            <w:r w:rsidRPr="008D0393">
              <w:rPr>
                <w:vertAlign w:val="superscript"/>
              </w:rPr>
              <w:t>(a)</w:t>
            </w:r>
            <w:r w:rsidRPr="008D0393">
              <w:rPr>
                <w:b/>
                <w:bCs/>
              </w:rPr>
              <w:t xml:space="preserve"> per tipologia</w:t>
            </w:r>
            <w:r w:rsidRPr="008D0393">
              <w:t xml:space="preserve"> </w:t>
            </w:r>
            <w:r>
              <w:rPr>
                <w:b/>
                <w:bCs/>
              </w:rPr>
              <w:t>- Anni 2019, 2020</w:t>
            </w:r>
          </w:p>
        </w:tc>
      </w:tr>
      <w:tr w:rsidR="00992691" w:rsidRPr="00E83741" w14:paraId="19D62449" w14:textId="77777777" w:rsidTr="00992691">
        <w:trPr>
          <w:trHeight w:val="255"/>
        </w:trPr>
        <w:tc>
          <w:tcPr>
            <w:tcW w:w="972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6A9B57" w14:textId="77777777" w:rsidR="00992691" w:rsidRPr="00E83741" w:rsidRDefault="00992691" w:rsidP="00992691">
            <w:pPr>
              <w:spacing w:before="240"/>
              <w:rPr>
                <w:b/>
                <w:bCs/>
                <w:sz w:val="14"/>
                <w:szCs w:val="14"/>
              </w:rPr>
            </w:pPr>
            <w:r>
              <w:rPr>
                <w:i/>
                <w:iCs/>
              </w:rPr>
              <w:t>Valori assoluti</w:t>
            </w:r>
            <w:r w:rsidRPr="008D0393">
              <w:rPr>
                <w:i/>
                <w:iCs/>
              </w:rPr>
              <w:t>, percentual</w:t>
            </w:r>
            <w:r>
              <w:rPr>
                <w:i/>
                <w:iCs/>
              </w:rPr>
              <w:t>i</w:t>
            </w:r>
            <w:r w:rsidRPr="008D0393">
              <w:rPr>
                <w:i/>
                <w:iCs/>
              </w:rPr>
              <w:t xml:space="preserve"> e per 10 km</w:t>
            </w:r>
            <w:r w:rsidRPr="008D0393">
              <w:rPr>
                <w:i/>
                <w:iCs/>
                <w:vertAlign w:val="superscript"/>
              </w:rPr>
              <w:t>2</w:t>
            </w:r>
            <w:r w:rsidRPr="008D0393">
              <w:rPr>
                <w:i/>
                <w:iCs/>
              </w:rPr>
              <w:t xml:space="preserve"> di superficie comunale</w:t>
            </w:r>
          </w:p>
        </w:tc>
      </w:tr>
      <w:tr w:rsidR="00B6707C" w:rsidRPr="00F43D43" w14:paraId="5DB0FB3A" w14:textId="77777777" w:rsidTr="00B6707C">
        <w:trPr>
          <w:trHeight w:val="255"/>
        </w:trPr>
        <w:tc>
          <w:tcPr>
            <w:tcW w:w="174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3AC987" w14:textId="77777777" w:rsidR="00B6707C" w:rsidRPr="00F43D43" w:rsidRDefault="00B6707C" w:rsidP="00B6707C">
            <w:pPr>
              <w:spacing w:before="60" w:after="60"/>
              <w:rPr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Comuni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2250C" w14:textId="77777777" w:rsidR="00B6707C" w:rsidRPr="00F43D43" w:rsidRDefault="00B6707C" w:rsidP="00B6707C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41181" w14:textId="77777777" w:rsidR="00B6707C" w:rsidRPr="00F43D43" w:rsidRDefault="00B6707C" w:rsidP="00B6707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F43D43">
              <w:rPr>
                <w:sz w:val="20"/>
                <w:szCs w:val="20"/>
              </w:rPr>
              <w:t> </w:t>
            </w:r>
          </w:p>
        </w:tc>
        <w:tc>
          <w:tcPr>
            <w:tcW w:w="38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05B07" w14:textId="77777777" w:rsidR="00B6707C" w:rsidRPr="00F43D43" w:rsidRDefault="00B6707C" w:rsidP="00B6707C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F43D43">
              <w:rPr>
                <w:b/>
                <w:bCs/>
                <w:sz w:val="20"/>
                <w:szCs w:val="20"/>
              </w:rPr>
              <w:t>2020</w:t>
            </w:r>
          </w:p>
        </w:tc>
      </w:tr>
      <w:tr w:rsidR="00B6707C" w:rsidRPr="00F43D43" w14:paraId="52E6A29C" w14:textId="77777777" w:rsidTr="00B6707C">
        <w:trPr>
          <w:trHeight w:val="48"/>
        </w:trPr>
        <w:tc>
          <w:tcPr>
            <w:tcW w:w="174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A2B82F" w14:textId="77777777" w:rsidR="00B6707C" w:rsidRPr="00F43D43" w:rsidRDefault="00B6707C" w:rsidP="00B6707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280D44B" w14:textId="77777777" w:rsidR="00B6707C" w:rsidRPr="00F43D43" w:rsidRDefault="00B6707C" w:rsidP="00B6707C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5D0655" w14:textId="77777777" w:rsidR="00B6707C" w:rsidRPr="00F43D43" w:rsidRDefault="00B6707C" w:rsidP="00B6707C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di cui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2C8B07C" w14:textId="77777777" w:rsidR="00B6707C" w:rsidRPr="00992691" w:rsidRDefault="00B6707C" w:rsidP="00B6707C">
            <w:pPr>
              <w:jc w:val="center"/>
              <w:rPr>
                <w:b/>
                <w:i/>
                <w:sz w:val="20"/>
                <w:szCs w:val="20"/>
              </w:rPr>
            </w:pPr>
            <w:r w:rsidRPr="00992691">
              <w:rPr>
                <w:b/>
                <w:i/>
                <w:sz w:val="20"/>
                <w:szCs w:val="20"/>
              </w:rPr>
              <w:t xml:space="preserve">Densità </w:t>
            </w:r>
            <w:r w:rsidRPr="00992691">
              <w:rPr>
                <w:i/>
                <w:sz w:val="20"/>
                <w:szCs w:val="20"/>
              </w:rPr>
              <w:t>(</w:t>
            </w:r>
            <w:r w:rsidRPr="00992691">
              <w:rPr>
                <w:i/>
                <w:iCs/>
                <w:sz w:val="20"/>
                <w:szCs w:val="20"/>
              </w:rPr>
              <w:t>numero per 10 km</w:t>
            </w:r>
            <w:r w:rsidRPr="00992691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99269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77B6F" w14:textId="77777777" w:rsidR="00B6707C" w:rsidRPr="00F43D43" w:rsidRDefault="00B6707C" w:rsidP="00B670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DB72ADD" w14:textId="77777777" w:rsidR="00B6707C" w:rsidRPr="00F43D43" w:rsidRDefault="00B6707C" w:rsidP="00B6707C">
            <w:pPr>
              <w:spacing w:before="60" w:after="60"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Totale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F43C72" w14:textId="77777777" w:rsidR="00B6707C" w:rsidRPr="00F43D43" w:rsidRDefault="00B6707C" w:rsidP="00B6707C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di cui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2BFCB4A" w14:textId="77777777" w:rsidR="00B6707C" w:rsidRPr="00992691" w:rsidRDefault="00B6707C" w:rsidP="00B6707C">
            <w:pPr>
              <w:jc w:val="center"/>
              <w:rPr>
                <w:b/>
                <w:i/>
                <w:sz w:val="20"/>
                <w:szCs w:val="20"/>
              </w:rPr>
            </w:pPr>
            <w:r w:rsidRPr="00992691">
              <w:rPr>
                <w:b/>
                <w:i/>
                <w:sz w:val="20"/>
                <w:szCs w:val="20"/>
              </w:rPr>
              <w:t xml:space="preserve">Densità </w:t>
            </w:r>
            <w:r w:rsidRPr="00992691">
              <w:rPr>
                <w:i/>
                <w:sz w:val="20"/>
                <w:szCs w:val="20"/>
              </w:rPr>
              <w:t>(</w:t>
            </w:r>
            <w:r w:rsidRPr="00992691">
              <w:rPr>
                <w:i/>
                <w:iCs/>
                <w:sz w:val="20"/>
                <w:szCs w:val="20"/>
              </w:rPr>
              <w:t>numero per 10 km</w:t>
            </w:r>
            <w:r w:rsidRPr="00992691">
              <w:rPr>
                <w:i/>
                <w:iCs/>
                <w:sz w:val="20"/>
                <w:szCs w:val="20"/>
                <w:vertAlign w:val="superscript"/>
              </w:rPr>
              <w:t>2</w:t>
            </w:r>
            <w:r w:rsidRPr="00992691">
              <w:rPr>
                <w:i/>
                <w:sz w:val="20"/>
                <w:szCs w:val="20"/>
              </w:rPr>
              <w:t>)</w:t>
            </w:r>
          </w:p>
        </w:tc>
      </w:tr>
      <w:tr w:rsidR="00B6707C" w:rsidRPr="00E83741" w14:paraId="3EF05979" w14:textId="77777777" w:rsidTr="00B6707C">
        <w:trPr>
          <w:trHeight w:val="255"/>
        </w:trPr>
        <w:tc>
          <w:tcPr>
            <w:tcW w:w="174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F91482" w14:textId="77777777" w:rsidR="00B6707C" w:rsidRPr="00F43D43" w:rsidRDefault="00B6707C" w:rsidP="00B6707C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4B744" w14:textId="77777777" w:rsidR="00B6707C" w:rsidRPr="00F43D43" w:rsidRDefault="00B6707C" w:rsidP="00B6707C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475EE0" w14:textId="77777777" w:rsidR="00B6707C" w:rsidRPr="00992691" w:rsidRDefault="00B6707C" w:rsidP="00B6707C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Alimentate da fonti rinnovabili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0FB9E6" w14:textId="77777777" w:rsidR="00B6707C" w:rsidRPr="00992691" w:rsidRDefault="00B6707C" w:rsidP="00B6707C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 uso </w:t>
            </w:r>
            <w:r w:rsidRPr="00992691">
              <w:rPr>
                <w:sz w:val="18"/>
                <w:szCs w:val="18"/>
              </w:rPr>
              <w:t xml:space="preserve">del </w:t>
            </w:r>
            <w:r w:rsidRPr="00992691">
              <w:rPr>
                <w:i/>
                <w:sz w:val="18"/>
                <w:szCs w:val="18"/>
              </w:rPr>
              <w:t>car sharing</w:t>
            </w:r>
            <w:r>
              <w:rPr>
                <w:sz w:val="18"/>
                <w:szCs w:val="18"/>
              </w:rPr>
              <w:t xml:space="preserve">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5B9694" w14:textId="77777777" w:rsidR="00B6707C" w:rsidRPr="00597F21" w:rsidRDefault="00B6707C" w:rsidP="00B6707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AC866E" w14:textId="77777777" w:rsidR="00B6707C" w:rsidRPr="00597F21" w:rsidRDefault="00B6707C" w:rsidP="00B670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ADFB8E" w14:textId="77777777" w:rsidR="00B6707C" w:rsidRPr="00F43D43" w:rsidRDefault="00B6707C" w:rsidP="00B6707C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986F5F" w14:textId="77777777" w:rsidR="00B6707C" w:rsidRPr="00992691" w:rsidRDefault="00B6707C" w:rsidP="00B6707C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Alimentate da fonti rinnovabili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F561DC" w14:textId="77777777" w:rsidR="00B6707C" w:rsidRPr="00992691" w:rsidRDefault="00B6707C" w:rsidP="00B6707C">
            <w:pPr>
              <w:spacing w:before="60" w:after="60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 uso </w:t>
            </w:r>
            <w:r w:rsidRPr="00992691">
              <w:rPr>
                <w:sz w:val="18"/>
                <w:szCs w:val="18"/>
              </w:rPr>
              <w:t xml:space="preserve">del </w:t>
            </w:r>
            <w:r w:rsidRPr="00992691">
              <w:rPr>
                <w:i/>
                <w:sz w:val="18"/>
                <w:szCs w:val="18"/>
              </w:rPr>
              <w:t>car sharing</w:t>
            </w:r>
            <w:r>
              <w:rPr>
                <w:sz w:val="18"/>
                <w:szCs w:val="18"/>
              </w:rPr>
              <w:t xml:space="preserve"> </w:t>
            </w:r>
            <w:r w:rsidRPr="00992691">
              <w:rPr>
                <w:sz w:val="18"/>
                <w:szCs w:val="18"/>
              </w:rPr>
              <w:t>(</w:t>
            </w:r>
            <w:r w:rsidRPr="00992691">
              <w:rPr>
                <w:i/>
                <w:iCs/>
                <w:sz w:val="18"/>
                <w:szCs w:val="18"/>
              </w:rPr>
              <w:t>%</w:t>
            </w:r>
            <w:r w:rsidRPr="00992691">
              <w:rPr>
                <w:sz w:val="18"/>
                <w:szCs w:val="18"/>
              </w:rPr>
              <w:t>)</w:t>
            </w:r>
          </w:p>
        </w:tc>
        <w:tc>
          <w:tcPr>
            <w:tcW w:w="97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8004D" w14:textId="77777777" w:rsidR="00B6707C" w:rsidRPr="00597F21" w:rsidRDefault="00B6707C" w:rsidP="00B6707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711D9" w:rsidRPr="00E83741" w14:paraId="0EDAC486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54615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Potenza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E664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672A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A629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50B7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6323E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2561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D2A2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657B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F902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0,06</w:t>
            </w:r>
          </w:p>
        </w:tc>
      </w:tr>
      <w:tr w:rsidR="005711D9" w:rsidRPr="00E83741" w14:paraId="339C84F0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208A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Matera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3669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4241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99A1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A2BDE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0,08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1BB9E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7595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A45C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2C1F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8449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0,08</w:t>
            </w:r>
          </w:p>
        </w:tc>
      </w:tr>
      <w:tr w:rsidR="005711D9" w:rsidRPr="00E83741" w14:paraId="3590E533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4BF7C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Cosenza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2B8C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7CE7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85DB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0B91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CA2969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36A8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983A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D28C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295F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3,17</w:t>
            </w:r>
          </w:p>
        </w:tc>
      </w:tr>
      <w:tr w:rsidR="005711D9" w:rsidRPr="00E83741" w14:paraId="51FEFB16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5AAB9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Crotone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342D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7FE7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9ABD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3239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822D5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CFED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9B0E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3B71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43401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0,05</w:t>
            </w:r>
          </w:p>
        </w:tc>
      </w:tr>
      <w:tr w:rsidR="005711D9" w:rsidRPr="00E83741" w14:paraId="43D12324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36C82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Catanzaro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6982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91E9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64BD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81C3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2,04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E80A3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991D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D519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F7E8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49EE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2,04</w:t>
            </w:r>
          </w:p>
        </w:tc>
      </w:tr>
      <w:tr w:rsidR="005711D9" w:rsidRPr="00E83741" w14:paraId="640CC69D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DF564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Vibo Valentia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BEAF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13C2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D6FC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5BCF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1,50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F5F39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4BB1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B243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983A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BD16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1,50</w:t>
            </w:r>
          </w:p>
        </w:tc>
      </w:tr>
      <w:tr w:rsidR="005711D9" w:rsidRPr="00E83741" w14:paraId="04805150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C5458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Reggio di Calabria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C8F9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E0CC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CA4C7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A3D8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1,26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68E8D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7877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4F50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9509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536B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1,26</w:t>
            </w:r>
          </w:p>
        </w:tc>
      </w:tr>
      <w:tr w:rsidR="005711D9" w:rsidRPr="00E83741" w14:paraId="6249B120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C2D33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Trapani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ECDC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9135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919A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AC67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D4534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4EB0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85CC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D23B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F743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60E6184F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D0858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Palermo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5EB2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A8F6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B6B2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9CA9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0,37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E21DB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2592F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407B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8C63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99BAD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0,56</w:t>
            </w:r>
          </w:p>
        </w:tc>
      </w:tr>
      <w:tr w:rsidR="005711D9" w:rsidRPr="00E83741" w14:paraId="64B790D0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F6E14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Messina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EFE3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33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C1F2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3456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94E8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1,54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6D5BA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2395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33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F2A6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AA32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22B6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1,54</w:t>
            </w:r>
          </w:p>
        </w:tc>
      </w:tr>
      <w:tr w:rsidR="005711D9" w:rsidRPr="00E83741" w14:paraId="18EC488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B7492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Agrigento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3EC4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CB86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B72B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C463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EC2AA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EB1F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D87F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64D5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22CC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3666387E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7170B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Caltanissetta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BDD1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D518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DC59D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317F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A2E6C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3D61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885D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4963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3FD3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0,24</w:t>
            </w:r>
          </w:p>
        </w:tc>
      </w:tr>
      <w:tr w:rsidR="005711D9" w:rsidRPr="00E83741" w14:paraId="53502A6F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209E0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Enna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1908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2165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08B5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D1EE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76F84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DEE8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36C4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DE07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100,0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84A8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0,33</w:t>
            </w:r>
          </w:p>
        </w:tc>
      </w:tr>
      <w:tr w:rsidR="005711D9" w:rsidRPr="00E83741" w14:paraId="492C6989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8B4CC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Catania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CD31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B298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4991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14BDC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2,63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82E95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FE71E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48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22D55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2020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43980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2,63</w:t>
            </w:r>
          </w:p>
        </w:tc>
      </w:tr>
      <w:tr w:rsidR="005711D9" w:rsidRPr="00E83741" w14:paraId="232F7F90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985B6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Ragusa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B61E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772A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50,0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6FA4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CBF8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B6A71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F3BD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7187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7,1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389F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FB92B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0,63</w:t>
            </w:r>
          </w:p>
        </w:tc>
      </w:tr>
      <w:tr w:rsidR="005711D9" w:rsidRPr="00E83741" w14:paraId="098D46DB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D8217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Siracusa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490D7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52B8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4707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BE844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0,34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A3A6B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FE55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D0654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89D4F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79C8A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0,34</w:t>
            </w:r>
          </w:p>
        </w:tc>
      </w:tr>
      <w:tr w:rsidR="005711D9" w:rsidRPr="00E83741" w14:paraId="3A02B72F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4088B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Sassari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86CD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3BA9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8ECF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7CAF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1927C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D807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5C11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CD52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9746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0A965FD7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A48EA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Nuoro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BED6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EA12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9BD1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73C4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0,05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01017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600D8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B4B0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AA00B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A7E9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0,05</w:t>
            </w:r>
          </w:p>
        </w:tc>
      </w:tr>
      <w:tr w:rsidR="005711D9" w:rsidRPr="00E83741" w14:paraId="1380C1F5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76271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Oristano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870C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A5E93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B0BAA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B3F91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2,36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26A1A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D4BC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0CD1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89CE2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76669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2,36</w:t>
            </w:r>
          </w:p>
        </w:tc>
      </w:tr>
      <w:tr w:rsidR="005711D9" w:rsidRPr="00E83741" w14:paraId="6456B140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D987D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Cagliari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FCE0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EA0A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5170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23,5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15FE0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2,01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809A3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69665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17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474FC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8CEA6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23,5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C8DBF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2,01</w:t>
            </w:r>
          </w:p>
        </w:tc>
      </w:tr>
      <w:tr w:rsidR="005711D9" w:rsidRPr="00E83741" w14:paraId="1A55463C" w14:textId="77777777" w:rsidTr="005711D9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DACE6C" w14:textId="77777777" w:rsidR="005711D9" w:rsidRPr="00E83741" w:rsidRDefault="005711D9" w:rsidP="005711D9">
            <w:pPr>
              <w:rPr>
                <w:sz w:val="20"/>
                <w:szCs w:val="20"/>
              </w:rPr>
            </w:pPr>
            <w:r w:rsidRPr="00E83741">
              <w:rPr>
                <w:sz w:val="20"/>
                <w:szCs w:val="20"/>
              </w:rPr>
              <w:t>Carbonia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2DEDD6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09F418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E6364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BC2712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338DB7" w14:textId="77777777" w:rsidR="005711D9" w:rsidRPr="005711D9" w:rsidRDefault="005711D9" w:rsidP="005711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D09DD1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4329F9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AE2780" w14:textId="77777777" w:rsidR="005711D9" w:rsidRPr="005711D9" w:rsidRDefault="005711D9" w:rsidP="005711D9">
            <w:pPr>
              <w:jc w:val="right"/>
              <w:rPr>
                <w:iCs/>
                <w:sz w:val="20"/>
                <w:szCs w:val="20"/>
              </w:rPr>
            </w:pPr>
            <w:r w:rsidRPr="005711D9"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2E1E83" w14:textId="77777777" w:rsidR="005711D9" w:rsidRPr="005711D9" w:rsidRDefault="005711D9" w:rsidP="005711D9">
            <w:pPr>
              <w:jc w:val="right"/>
              <w:rPr>
                <w:sz w:val="20"/>
                <w:szCs w:val="20"/>
              </w:rPr>
            </w:pPr>
            <w:r w:rsidRPr="005711D9">
              <w:rPr>
                <w:sz w:val="20"/>
                <w:szCs w:val="20"/>
              </w:rPr>
              <w:t>-</w:t>
            </w:r>
          </w:p>
        </w:tc>
      </w:tr>
      <w:tr w:rsidR="005711D9" w:rsidRPr="00E83741" w14:paraId="3F86D2D2" w14:textId="77777777" w:rsidTr="005711D9">
        <w:trPr>
          <w:trHeight w:val="255"/>
        </w:trPr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741994" w14:textId="77777777" w:rsidR="005711D9" w:rsidRPr="00E83741" w:rsidRDefault="005711D9" w:rsidP="005711D9">
            <w:pPr>
              <w:spacing w:before="60" w:after="60"/>
              <w:rPr>
                <w:sz w:val="20"/>
                <w:szCs w:val="20"/>
              </w:rPr>
            </w:pPr>
            <w:r w:rsidRPr="00E83741">
              <w:rPr>
                <w:b/>
                <w:bCs/>
                <w:sz w:val="20"/>
                <w:szCs w:val="20"/>
              </w:rPr>
              <w:t>Italia</w:t>
            </w:r>
            <w:r w:rsidRPr="00E83741">
              <w:rPr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061BEF" w14:textId="77777777" w:rsidR="005711D9" w:rsidRPr="005711D9" w:rsidRDefault="005711D9" w:rsidP="005711D9">
            <w:pPr>
              <w:jc w:val="right"/>
              <w:rPr>
                <w:b/>
                <w:bCs/>
                <w:sz w:val="20"/>
                <w:szCs w:val="20"/>
              </w:rPr>
            </w:pPr>
            <w:r w:rsidRPr="005711D9">
              <w:rPr>
                <w:b/>
                <w:bCs/>
                <w:sz w:val="20"/>
                <w:szCs w:val="20"/>
              </w:rPr>
              <w:t>2.572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A5925" w14:textId="77777777" w:rsidR="005711D9" w:rsidRPr="005711D9" w:rsidRDefault="005711D9" w:rsidP="005711D9">
            <w:pPr>
              <w:jc w:val="right"/>
              <w:rPr>
                <w:b/>
                <w:bCs/>
                <w:sz w:val="20"/>
                <w:szCs w:val="20"/>
              </w:rPr>
            </w:pPr>
            <w:r w:rsidRPr="005711D9">
              <w:rPr>
                <w:b/>
                <w:bCs/>
                <w:sz w:val="20"/>
                <w:szCs w:val="20"/>
              </w:rPr>
              <w:t>7,8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EAB88F" w14:textId="77777777" w:rsidR="005711D9" w:rsidRPr="005711D9" w:rsidRDefault="005711D9" w:rsidP="005711D9">
            <w:pPr>
              <w:jc w:val="right"/>
              <w:rPr>
                <w:b/>
                <w:bCs/>
                <w:sz w:val="20"/>
                <w:szCs w:val="20"/>
              </w:rPr>
            </w:pPr>
            <w:r w:rsidRPr="005711D9"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B710CD" w14:textId="77777777" w:rsidR="005711D9" w:rsidRPr="005711D9" w:rsidRDefault="005711D9" w:rsidP="005711D9">
            <w:pPr>
              <w:jc w:val="right"/>
              <w:rPr>
                <w:b/>
                <w:bCs/>
                <w:sz w:val="20"/>
                <w:szCs w:val="20"/>
              </w:rPr>
            </w:pPr>
            <w:r w:rsidRPr="005711D9">
              <w:rPr>
                <w:b/>
                <w:bCs/>
                <w:sz w:val="20"/>
                <w:szCs w:val="20"/>
              </w:rPr>
              <w:t>1,32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C73EB" w14:textId="77777777" w:rsidR="005711D9" w:rsidRPr="005711D9" w:rsidRDefault="005711D9" w:rsidP="005711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7EA7E" w14:textId="77777777" w:rsidR="005711D9" w:rsidRPr="005711D9" w:rsidRDefault="005711D9" w:rsidP="005711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11D9">
              <w:rPr>
                <w:b/>
                <w:bCs/>
                <w:sz w:val="20"/>
                <w:szCs w:val="20"/>
              </w:rPr>
              <w:t>3.293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7BC1BC" w14:textId="77777777" w:rsidR="005711D9" w:rsidRPr="005711D9" w:rsidRDefault="005711D9" w:rsidP="005711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11D9">
              <w:rPr>
                <w:b/>
                <w:bCs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C41A97" w14:textId="77777777" w:rsidR="005711D9" w:rsidRPr="005711D9" w:rsidRDefault="005711D9" w:rsidP="005711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11D9">
              <w:rPr>
                <w:b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3D1622" w14:textId="77777777" w:rsidR="005711D9" w:rsidRPr="005711D9" w:rsidRDefault="005711D9" w:rsidP="005711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11D9">
              <w:rPr>
                <w:b/>
                <w:bCs/>
                <w:color w:val="000000"/>
                <w:sz w:val="20"/>
                <w:szCs w:val="20"/>
              </w:rPr>
              <w:t>1,69</w:t>
            </w:r>
          </w:p>
        </w:tc>
      </w:tr>
      <w:tr w:rsidR="00992691" w:rsidRPr="00E83741" w14:paraId="23D82B35" w14:textId="77777777" w:rsidTr="006206A4">
        <w:trPr>
          <w:trHeight w:val="240"/>
        </w:trPr>
        <w:tc>
          <w:tcPr>
            <w:tcW w:w="9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8C2B" w14:textId="77777777" w:rsidR="00992691" w:rsidRPr="00E83741" w:rsidRDefault="00992691" w:rsidP="00992691">
            <w:pPr>
              <w:spacing w:before="40"/>
              <w:rPr>
                <w:sz w:val="18"/>
                <w:szCs w:val="18"/>
              </w:rPr>
            </w:pPr>
            <w:r w:rsidRPr="00E83741">
              <w:rPr>
                <w:sz w:val="18"/>
                <w:szCs w:val="18"/>
              </w:rPr>
              <w:t xml:space="preserve">(a) </w:t>
            </w:r>
            <w:r>
              <w:rPr>
                <w:sz w:val="18"/>
                <w:szCs w:val="18"/>
              </w:rPr>
              <w:t>Valori riferiti</w:t>
            </w:r>
            <w:r w:rsidRPr="00E83741">
              <w:rPr>
                <w:sz w:val="18"/>
                <w:szCs w:val="18"/>
              </w:rPr>
              <w:t xml:space="preserve"> all'insieme dei </w:t>
            </w:r>
            <w:r>
              <w:rPr>
                <w:sz w:val="18"/>
                <w:szCs w:val="18"/>
              </w:rPr>
              <w:t>C</w:t>
            </w:r>
            <w:r w:rsidRPr="00E83741">
              <w:rPr>
                <w:sz w:val="18"/>
                <w:szCs w:val="18"/>
              </w:rPr>
              <w:t xml:space="preserve">omuni </w:t>
            </w:r>
            <w:r>
              <w:rPr>
                <w:sz w:val="18"/>
                <w:szCs w:val="18"/>
              </w:rPr>
              <w:t>C</w:t>
            </w:r>
            <w:r w:rsidRPr="00E83741">
              <w:rPr>
                <w:sz w:val="18"/>
                <w:szCs w:val="18"/>
              </w:rPr>
              <w:t>apoluogo</w:t>
            </w:r>
            <w:r>
              <w:rPr>
                <w:sz w:val="18"/>
                <w:szCs w:val="18"/>
              </w:rPr>
              <w:t>.</w:t>
            </w:r>
          </w:p>
        </w:tc>
      </w:tr>
      <w:tr w:rsidR="00992691" w:rsidRPr="00E83741" w14:paraId="5878550E" w14:textId="77777777" w:rsidTr="006206A4">
        <w:trPr>
          <w:trHeight w:val="240"/>
        </w:trPr>
        <w:tc>
          <w:tcPr>
            <w:tcW w:w="9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E6513" w14:textId="77777777" w:rsidR="00992691" w:rsidRPr="00E83741" w:rsidRDefault="00992691" w:rsidP="00992691">
            <w:pPr>
              <w:spacing w:before="60"/>
              <w:rPr>
                <w:sz w:val="18"/>
                <w:szCs w:val="18"/>
              </w:rPr>
            </w:pPr>
            <w:r w:rsidRPr="00E83741">
              <w:rPr>
                <w:i/>
                <w:iCs/>
                <w:sz w:val="18"/>
                <w:szCs w:val="18"/>
              </w:rPr>
              <w:t xml:space="preserve">Fonte: </w:t>
            </w:r>
            <w:r w:rsidRPr="00E83741">
              <w:rPr>
                <w:sz w:val="18"/>
                <w:szCs w:val="18"/>
              </w:rPr>
              <w:t>Elaborazioni su dati Aci, Pubblico registro automobilistico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1B63DB0C" w14:textId="77777777" w:rsidR="00613D1A" w:rsidRDefault="00613D1A" w:rsidP="00397301">
      <w:pPr>
        <w:pStyle w:val="Default"/>
        <w:ind w:left="1644" w:hanging="1644"/>
        <w:jc w:val="both"/>
        <w:rPr>
          <w:rFonts w:ascii="Times New Roman" w:hAnsi="Times New Roman" w:cs="Times New Roman"/>
          <w:b/>
          <w:bCs/>
          <w:color w:val="auto"/>
        </w:rPr>
        <w:sectPr w:rsidR="00613D1A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7975"/>
      </w:tblGrid>
      <w:tr w:rsidR="00613D1A" w:rsidRPr="00E83741" w14:paraId="5E5A4A7E" w14:textId="77777777" w:rsidTr="00363978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7107B" w14:textId="77777777" w:rsidR="00613D1A" w:rsidRPr="006206A4" w:rsidRDefault="00613D1A" w:rsidP="00613D1A">
            <w:pPr>
              <w:rPr>
                <w:bCs/>
                <w:sz w:val="20"/>
                <w:szCs w:val="20"/>
              </w:rPr>
            </w:pPr>
            <w:bookmarkStart w:id="7" w:name="FigIX11" w:colFirst="0" w:colLast="0"/>
            <w:r w:rsidRPr="009D2A56">
              <w:rPr>
                <w:b/>
                <w:bCs/>
              </w:rPr>
              <w:lastRenderedPageBreak/>
              <w:t>Fig. IX.1.1</w:t>
            </w: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03692" w14:textId="77777777" w:rsidR="00613D1A" w:rsidRPr="00E83741" w:rsidRDefault="00613D1A" w:rsidP="00363978">
            <w:pPr>
              <w:rPr>
                <w:b/>
                <w:bCs/>
                <w:sz w:val="18"/>
                <w:szCs w:val="18"/>
              </w:rPr>
            </w:pPr>
            <w:r w:rsidRPr="0080332D">
              <w:rPr>
                <w:b/>
                <w:bCs/>
              </w:rPr>
              <w:t xml:space="preserve">Offerta di TPL e Tassi di motorizzazione nei Comuni Capoluogo </w:t>
            </w:r>
            <w:r>
              <w:rPr>
                <w:b/>
                <w:bCs/>
              </w:rPr>
              <w:t xml:space="preserve">di Provincia/Città Metropolitana </w:t>
            </w:r>
            <w:r w:rsidRPr="0080332D">
              <w:rPr>
                <w:b/>
                <w:bCs/>
              </w:rPr>
              <w:t>- Anno 20</w:t>
            </w:r>
            <w:r>
              <w:rPr>
                <w:b/>
                <w:bCs/>
              </w:rPr>
              <w:t>20</w:t>
            </w:r>
          </w:p>
        </w:tc>
      </w:tr>
      <w:bookmarkEnd w:id="7"/>
      <w:tr w:rsidR="00613D1A" w:rsidRPr="00E83741" w14:paraId="1E720787" w14:textId="77777777" w:rsidTr="00613D1A">
        <w:trPr>
          <w:trHeight w:val="255"/>
        </w:trPr>
        <w:tc>
          <w:tcPr>
            <w:tcW w:w="9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89A3E" w14:textId="77777777" w:rsidR="00613D1A" w:rsidRPr="00E83741" w:rsidRDefault="00613D1A" w:rsidP="00613D1A">
            <w:pPr>
              <w:spacing w:before="240"/>
              <w:rPr>
                <w:b/>
                <w:bCs/>
                <w:sz w:val="14"/>
                <w:szCs w:val="14"/>
              </w:rPr>
            </w:pPr>
            <w:r w:rsidRPr="009D2A56"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Posti-km per abit</w:t>
            </w:r>
            <w: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ante e Autovetture per 1.000 abitanti</w:t>
            </w:r>
          </w:p>
        </w:tc>
      </w:tr>
      <w:tr w:rsidR="00613D1A" w:rsidRPr="00E83741" w14:paraId="2DD7DE8B" w14:textId="77777777" w:rsidTr="00613D1A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79911" w14:textId="77777777" w:rsidR="00613D1A" w:rsidRPr="009D2A56" w:rsidRDefault="00613D1A" w:rsidP="00960B8D">
            <w:pP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>
              <w:rPr>
                <w:rStyle w:val="AmbTavolaTitolotestoinparenesiCarattere"/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9F714E1" wp14:editId="16E8F174">
                  <wp:extent cx="6120765" cy="5401310"/>
                  <wp:effectExtent l="0" t="0" r="0" b="889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765" cy="5401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D1A" w:rsidRPr="00E83741" w14:paraId="7431688F" w14:textId="77777777" w:rsidTr="00613D1A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814B45" w14:textId="77777777" w:rsidR="00613D1A" w:rsidRPr="009D2A56" w:rsidRDefault="00613D1A" w:rsidP="00613D1A">
            <w:pPr>
              <w:spacing w:before="240"/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 w:rsidRPr="009D2A56">
              <w:rPr>
                <w:i/>
                <w:iCs/>
                <w:sz w:val="18"/>
                <w:szCs w:val="18"/>
              </w:rPr>
              <w:t xml:space="preserve">Fonte: </w:t>
            </w:r>
            <w:r w:rsidRPr="009D2A56">
              <w:rPr>
                <w:iCs/>
                <w:sz w:val="18"/>
                <w:szCs w:val="18"/>
              </w:rPr>
              <w:t>ISTAT, “Dati ambientali nelle città” ed Elaborazione su dati ACI, Pubblico registro automobilistico.</w:t>
            </w:r>
          </w:p>
        </w:tc>
      </w:tr>
    </w:tbl>
    <w:p w14:paraId="268535A1" w14:textId="77777777" w:rsidR="00613D1A" w:rsidRDefault="00613D1A">
      <w:pPr>
        <w:spacing w:after="200" w:line="276" w:lineRule="auto"/>
        <w:rPr>
          <w:b/>
          <w:bCs/>
        </w:rPr>
        <w:sectPr w:rsidR="00613D1A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7975"/>
      </w:tblGrid>
      <w:tr w:rsidR="00613D1A" w:rsidRPr="00E83741" w14:paraId="082490F2" w14:textId="77777777" w:rsidTr="00363978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728BE" w14:textId="77777777" w:rsidR="00613D1A" w:rsidRPr="006206A4" w:rsidRDefault="00613D1A" w:rsidP="00613D1A">
            <w:pPr>
              <w:rPr>
                <w:bCs/>
                <w:sz w:val="20"/>
                <w:szCs w:val="20"/>
              </w:rPr>
            </w:pPr>
            <w:bookmarkStart w:id="8" w:name="FigIX12" w:colFirst="0" w:colLast="0"/>
            <w:r w:rsidRPr="009D2A56">
              <w:rPr>
                <w:b/>
                <w:bCs/>
              </w:rPr>
              <w:lastRenderedPageBreak/>
              <w:t>Fig. IX.1.</w:t>
            </w:r>
            <w:r>
              <w:rPr>
                <w:b/>
                <w:bCs/>
              </w:rPr>
              <w:t>2</w:t>
            </w: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2F743" w14:textId="77777777" w:rsidR="00613D1A" w:rsidRPr="00E83741" w:rsidRDefault="00960B8D" w:rsidP="00960B8D">
            <w:pPr>
              <w:rPr>
                <w:b/>
                <w:bCs/>
                <w:sz w:val="18"/>
                <w:szCs w:val="18"/>
              </w:rPr>
            </w:pPr>
            <w:r w:rsidRPr="00960B8D">
              <w:rPr>
                <w:b/>
                <w:bCs/>
              </w:rPr>
              <w:t xml:space="preserve">Offerta di TPL nei Comuni Capoluogo </w:t>
            </w:r>
            <w:r>
              <w:rPr>
                <w:b/>
                <w:bCs/>
              </w:rPr>
              <w:t xml:space="preserve">di Provincia/Città Metropolitana </w:t>
            </w:r>
            <w:r w:rsidRPr="00960B8D">
              <w:rPr>
                <w:b/>
                <w:bCs/>
              </w:rPr>
              <w:t>per tipo di Capoluogo e per Ripartizione Geografica - Anni 2010-2020</w:t>
            </w:r>
          </w:p>
        </w:tc>
      </w:tr>
      <w:bookmarkEnd w:id="8"/>
      <w:tr w:rsidR="00613D1A" w:rsidRPr="00E83741" w14:paraId="1529E6C5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D951F4" w14:textId="77777777" w:rsidR="00613D1A" w:rsidRPr="00E83741" w:rsidRDefault="00960B8D" w:rsidP="00363978">
            <w:pPr>
              <w:spacing w:before="240"/>
              <w:rPr>
                <w:b/>
                <w:bCs/>
                <w:sz w:val="14"/>
                <w:szCs w:val="14"/>
              </w:rPr>
            </w:pPr>
            <w: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Indice base 2010 = 100</w:t>
            </w:r>
          </w:p>
        </w:tc>
      </w:tr>
      <w:tr w:rsidR="00613D1A" w:rsidRPr="00E83741" w14:paraId="63A8CD03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6C10D" w14:textId="77777777" w:rsidR="00613D1A" w:rsidRPr="009D2A56" w:rsidRDefault="00960B8D" w:rsidP="00960B8D">
            <w:pP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>
              <w:rPr>
                <w:rStyle w:val="AmbTavolaTitolotestoinparenesiCarattere"/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183B068" wp14:editId="34134146">
                  <wp:extent cx="6127115" cy="5401310"/>
                  <wp:effectExtent l="0" t="0" r="0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115" cy="5401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D1A" w:rsidRPr="00E83741" w14:paraId="3D87A698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CDDC42" w14:textId="77777777" w:rsidR="00613D1A" w:rsidRPr="009D2A56" w:rsidRDefault="00613D1A" w:rsidP="00960B8D">
            <w:pPr>
              <w:spacing w:before="240"/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 w:rsidRPr="009D2A56">
              <w:rPr>
                <w:i/>
                <w:iCs/>
                <w:sz w:val="18"/>
                <w:szCs w:val="18"/>
              </w:rPr>
              <w:t xml:space="preserve">Fonte: </w:t>
            </w:r>
            <w:r w:rsidRPr="009D2A56">
              <w:rPr>
                <w:iCs/>
                <w:sz w:val="18"/>
                <w:szCs w:val="18"/>
              </w:rPr>
              <w:t>ISTAT, “Dati ambientali nelle città”.</w:t>
            </w:r>
          </w:p>
        </w:tc>
      </w:tr>
    </w:tbl>
    <w:p w14:paraId="180EEE29" w14:textId="77777777" w:rsidR="00960B8D" w:rsidRDefault="00960B8D">
      <w:pPr>
        <w:spacing w:after="200" w:line="276" w:lineRule="auto"/>
        <w:rPr>
          <w:b/>
          <w:bCs/>
        </w:rPr>
        <w:sectPr w:rsidR="00960B8D" w:rsidSect="003924FA">
          <w:pgSz w:w="11906" w:h="16838"/>
          <w:pgMar w:top="1304" w:right="1134" w:bottom="1134" w:left="1134" w:header="709" w:footer="709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7975"/>
      </w:tblGrid>
      <w:tr w:rsidR="00960B8D" w:rsidRPr="00E83741" w14:paraId="0F04DC77" w14:textId="77777777" w:rsidTr="00363978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D365AD" w14:textId="77777777" w:rsidR="00960B8D" w:rsidRPr="006206A4" w:rsidRDefault="00960B8D" w:rsidP="00960B8D">
            <w:pPr>
              <w:rPr>
                <w:bCs/>
                <w:sz w:val="20"/>
                <w:szCs w:val="20"/>
              </w:rPr>
            </w:pPr>
            <w:bookmarkStart w:id="9" w:name="FigIX31" w:colFirst="0" w:colLast="0"/>
            <w:r w:rsidRPr="009D2A56">
              <w:rPr>
                <w:b/>
                <w:bCs/>
              </w:rPr>
              <w:lastRenderedPageBreak/>
              <w:t>Fig. IX.</w:t>
            </w:r>
            <w:r>
              <w:rPr>
                <w:b/>
                <w:bCs/>
              </w:rPr>
              <w:t>3</w:t>
            </w:r>
            <w:r w:rsidRPr="009D2A56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05BF7" w14:textId="77777777" w:rsidR="00960B8D" w:rsidRPr="00E83741" w:rsidRDefault="00960B8D" w:rsidP="00363978">
            <w:pPr>
              <w:rPr>
                <w:b/>
                <w:bCs/>
                <w:sz w:val="18"/>
                <w:szCs w:val="18"/>
              </w:rPr>
            </w:pPr>
            <w:r w:rsidRPr="0080332D">
              <w:rPr>
                <w:b/>
                <w:bCs/>
              </w:rPr>
              <w:t>Densità di Piste ciclabili ne</w:t>
            </w:r>
            <w:r>
              <w:rPr>
                <w:b/>
                <w:bCs/>
              </w:rPr>
              <w:t>i</w:t>
            </w:r>
            <w:r w:rsidRPr="0080332D">
              <w:rPr>
                <w:b/>
                <w:bCs/>
              </w:rPr>
              <w:t xml:space="preserve"> Comuni Capoluogo </w:t>
            </w:r>
            <w:r>
              <w:rPr>
                <w:b/>
                <w:bCs/>
              </w:rPr>
              <w:t xml:space="preserve">di Provincia/Città Metropolitana </w:t>
            </w:r>
            <w:r w:rsidRPr="0080332D">
              <w:rPr>
                <w:b/>
                <w:bCs/>
              </w:rPr>
              <w:t xml:space="preserve">per tipo di Capoluogo e per Ripartizione Geografica - Anni </w:t>
            </w:r>
            <w:r>
              <w:rPr>
                <w:b/>
                <w:bCs/>
              </w:rPr>
              <w:t>2015</w:t>
            </w:r>
            <w:r w:rsidRPr="0080332D">
              <w:rPr>
                <w:b/>
                <w:bCs/>
              </w:rPr>
              <w:t xml:space="preserve"> e </w:t>
            </w:r>
            <w:r>
              <w:rPr>
                <w:b/>
                <w:bCs/>
              </w:rPr>
              <w:t>2020</w:t>
            </w:r>
          </w:p>
        </w:tc>
      </w:tr>
      <w:bookmarkEnd w:id="9"/>
      <w:tr w:rsidR="00960B8D" w:rsidRPr="00E83741" w14:paraId="01252705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8A6A84" w14:textId="77777777" w:rsidR="00960B8D" w:rsidRPr="00E83741" w:rsidRDefault="00960B8D" w:rsidP="00363978">
            <w:pPr>
              <w:spacing w:before="240"/>
              <w:rPr>
                <w:b/>
                <w:bCs/>
                <w:sz w:val="14"/>
                <w:szCs w:val="14"/>
              </w:rPr>
            </w:pPr>
            <w:r w:rsidRPr="00960B8D"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Km per 100 km</w:t>
            </w:r>
            <w:r w:rsidRPr="00960B8D">
              <w:rPr>
                <w:rStyle w:val="AmbTavolaTitolotestoinparenesiCarattere"/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60B8D"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 xml:space="preserve"> di superficie territoriale</w:t>
            </w:r>
          </w:p>
        </w:tc>
      </w:tr>
      <w:tr w:rsidR="00960B8D" w:rsidRPr="00E83741" w14:paraId="58B34F8F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8EDC" w14:textId="77777777" w:rsidR="00960B8D" w:rsidRPr="009D2A56" w:rsidRDefault="00960B8D" w:rsidP="00363978">
            <w:pP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>
              <w:rPr>
                <w:rStyle w:val="AmbTavolaTitolotestoinparenesiCarattere"/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1BBFCCF" wp14:editId="03DE8980">
                  <wp:extent cx="6127115" cy="5401310"/>
                  <wp:effectExtent l="0" t="0" r="6985" b="8890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115" cy="5401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B8D" w:rsidRPr="00E83741" w14:paraId="06AA9D7C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000AC8" w14:textId="77777777" w:rsidR="00960B8D" w:rsidRPr="009D2A56" w:rsidRDefault="00960B8D" w:rsidP="00363978">
            <w:pPr>
              <w:spacing w:before="240"/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 w:rsidRPr="009D2A56">
              <w:rPr>
                <w:i/>
                <w:iCs/>
                <w:sz w:val="18"/>
                <w:szCs w:val="18"/>
              </w:rPr>
              <w:t xml:space="preserve">Fonte: </w:t>
            </w:r>
            <w:r w:rsidRPr="009D2A56">
              <w:rPr>
                <w:iCs/>
                <w:sz w:val="18"/>
                <w:szCs w:val="18"/>
              </w:rPr>
              <w:t>ISTAT, “Dati ambientali nelle città”.</w:t>
            </w:r>
          </w:p>
        </w:tc>
      </w:tr>
    </w:tbl>
    <w:p w14:paraId="5A685737" w14:textId="77777777" w:rsidR="00613D1A" w:rsidRDefault="00613D1A">
      <w:pPr>
        <w:spacing w:after="200" w:line="276" w:lineRule="auto"/>
        <w:rPr>
          <w:b/>
          <w:bCs/>
        </w:rPr>
      </w:pPr>
    </w:p>
    <w:p w14:paraId="6FE6C985" w14:textId="77777777" w:rsidR="00CA1745" w:rsidRDefault="00CA1745" w:rsidP="00B15753">
      <w:pPr>
        <w:ind w:left="1389" w:hanging="1389"/>
        <w:jc w:val="both"/>
        <w:rPr>
          <w:b/>
          <w:bCs/>
          <w:spacing w:val="-6"/>
        </w:rPr>
        <w:sectPr w:rsidR="00CA1745" w:rsidSect="003924FA">
          <w:footerReference w:type="default" r:id="rId14"/>
          <w:pgSz w:w="11906" w:h="16838"/>
          <w:pgMar w:top="1304" w:right="1134" w:bottom="1134" w:left="1134" w:header="708" w:footer="708" w:gutter="0"/>
          <w:cols w:space="708"/>
          <w:docGrid w:linePitch="360"/>
        </w:sectPr>
      </w:pPr>
    </w:p>
    <w:tbl>
      <w:tblPr>
        <w:tblW w:w="972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8"/>
        <w:gridCol w:w="7975"/>
      </w:tblGrid>
      <w:tr w:rsidR="00960B8D" w:rsidRPr="00E83741" w14:paraId="63CE9702" w14:textId="77777777" w:rsidTr="00363978">
        <w:trPr>
          <w:trHeight w:val="255"/>
        </w:trPr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DECC7" w14:textId="2B475DCA" w:rsidR="00960B8D" w:rsidRPr="006206A4" w:rsidRDefault="00960B8D" w:rsidP="00960B8D">
            <w:pPr>
              <w:rPr>
                <w:bCs/>
                <w:sz w:val="20"/>
                <w:szCs w:val="20"/>
              </w:rPr>
            </w:pPr>
            <w:bookmarkStart w:id="10" w:name="FigIX51" w:colFirst="0" w:colLast="0"/>
            <w:r w:rsidRPr="009D2A56">
              <w:rPr>
                <w:b/>
                <w:bCs/>
              </w:rPr>
              <w:lastRenderedPageBreak/>
              <w:t>Fig. IX.</w:t>
            </w:r>
            <w:r w:rsidR="003D4319">
              <w:rPr>
                <w:b/>
                <w:bCs/>
              </w:rPr>
              <w:t>4</w:t>
            </w:r>
            <w:r w:rsidRPr="009D2A56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</w:tc>
        <w:tc>
          <w:tcPr>
            <w:tcW w:w="7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152B5" w14:textId="77777777" w:rsidR="00960B8D" w:rsidRPr="00E83741" w:rsidRDefault="00960B8D" w:rsidP="00960B8D">
            <w:pPr>
              <w:rPr>
                <w:b/>
                <w:bCs/>
                <w:sz w:val="18"/>
                <w:szCs w:val="18"/>
              </w:rPr>
            </w:pPr>
            <w:r w:rsidRPr="00960B8D">
              <w:rPr>
                <w:b/>
                <w:bCs/>
              </w:rPr>
              <w:t xml:space="preserve">Tassi di motorizzazione nei Comuni Capoluogo </w:t>
            </w:r>
            <w:r>
              <w:rPr>
                <w:b/>
                <w:bCs/>
              </w:rPr>
              <w:t xml:space="preserve">di Provincia/Città Metropolitana </w:t>
            </w:r>
            <w:r w:rsidRPr="00960B8D">
              <w:rPr>
                <w:b/>
                <w:bCs/>
              </w:rPr>
              <w:t>per tipo di Capoluogo e per Ripartizione Geografica - Anni 2015-2020</w:t>
            </w:r>
          </w:p>
        </w:tc>
      </w:tr>
      <w:bookmarkEnd w:id="10"/>
      <w:tr w:rsidR="00960B8D" w:rsidRPr="00E83741" w14:paraId="72533A45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841CD8" w14:textId="77777777" w:rsidR="00960B8D" w:rsidRPr="00E83741" w:rsidRDefault="00960B8D" w:rsidP="00363978">
            <w:pPr>
              <w:spacing w:before="240"/>
              <w:rPr>
                <w:b/>
                <w:bCs/>
                <w:sz w:val="14"/>
                <w:szCs w:val="14"/>
              </w:rPr>
            </w:pPr>
            <w: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  <w:t>Autovetture per 1.000 abitanti</w:t>
            </w:r>
          </w:p>
        </w:tc>
      </w:tr>
      <w:tr w:rsidR="00960B8D" w:rsidRPr="00E83741" w14:paraId="63FF9550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64EB" w14:textId="77777777" w:rsidR="00960B8D" w:rsidRPr="009D2A56" w:rsidRDefault="008B09F8" w:rsidP="00363978">
            <w:pPr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>
              <w:rPr>
                <w:rStyle w:val="AmbTavolaTitolotestoinparenesiCarattere"/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B4DABB3" wp14:editId="3DC0AE58">
                  <wp:extent cx="6127115" cy="5401310"/>
                  <wp:effectExtent l="0" t="0" r="6985" b="0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115" cy="5401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B8D" w:rsidRPr="00E83741" w14:paraId="04F64FF4" w14:textId="77777777" w:rsidTr="00363978">
        <w:trPr>
          <w:trHeight w:val="25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100756" w14:textId="77777777" w:rsidR="00960B8D" w:rsidRPr="009D2A56" w:rsidRDefault="00960B8D" w:rsidP="00960B8D">
            <w:pPr>
              <w:spacing w:before="240"/>
              <w:rPr>
                <w:rStyle w:val="AmbTavolaTitolotestoinparenesiCarattere"/>
                <w:rFonts w:ascii="Times New Roman" w:hAnsi="Times New Roman"/>
                <w:sz w:val="24"/>
                <w:szCs w:val="24"/>
              </w:rPr>
            </w:pPr>
            <w:r w:rsidRPr="009D2A56">
              <w:rPr>
                <w:i/>
                <w:iCs/>
                <w:sz w:val="18"/>
                <w:szCs w:val="18"/>
              </w:rPr>
              <w:t xml:space="preserve">Fonte: </w:t>
            </w:r>
            <w:r w:rsidRPr="009D2A56">
              <w:rPr>
                <w:iCs/>
                <w:sz w:val="18"/>
                <w:szCs w:val="18"/>
              </w:rPr>
              <w:t>ISTAT, Elaborazione su dati ACI, Pubblico registro automobilistico.</w:t>
            </w:r>
          </w:p>
        </w:tc>
      </w:tr>
    </w:tbl>
    <w:p w14:paraId="7865F1B8" w14:textId="77777777" w:rsidR="00FF0DB5" w:rsidRDefault="00FF0DB5" w:rsidP="004072A2">
      <w:pPr>
        <w:jc w:val="both"/>
        <w:rPr>
          <w:sz w:val="18"/>
          <w:szCs w:val="18"/>
        </w:rPr>
      </w:pPr>
    </w:p>
    <w:sectPr w:rsidR="00FF0DB5" w:rsidSect="003924FA">
      <w:pgSz w:w="11906" w:h="16838"/>
      <w:pgMar w:top="130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8B2E6" w14:textId="77777777" w:rsidR="009649E1" w:rsidRDefault="009649E1" w:rsidP="009E1186">
      <w:r>
        <w:separator/>
      </w:r>
    </w:p>
  </w:endnote>
  <w:endnote w:type="continuationSeparator" w:id="0">
    <w:p w14:paraId="0B7BF59E" w14:textId="77777777" w:rsidR="009649E1" w:rsidRDefault="009649E1" w:rsidP="009E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EFCC3" w14:textId="77777777" w:rsidR="00363978" w:rsidRDefault="00363978" w:rsidP="00A204F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03A679" w14:textId="77777777" w:rsidR="00363978" w:rsidRDefault="00363978" w:rsidP="00A204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1361652"/>
      <w:docPartObj>
        <w:docPartGallery w:val="Page Numbers (Bottom of Page)"/>
        <w:docPartUnique/>
      </w:docPartObj>
    </w:sdtPr>
    <w:sdtEndPr/>
    <w:sdtContent>
      <w:p w14:paraId="4E3F9E1F" w14:textId="77777777" w:rsidR="00363978" w:rsidRDefault="0036397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5AA">
          <w:rPr>
            <w:noProof/>
          </w:rPr>
          <w:t>17</w:t>
        </w:r>
        <w:r>
          <w:fldChar w:fldCharType="end"/>
        </w:r>
      </w:p>
    </w:sdtContent>
  </w:sdt>
  <w:p w14:paraId="79A1DA28" w14:textId="77777777" w:rsidR="00363978" w:rsidRDefault="00363978" w:rsidP="00A241B4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8286930"/>
      <w:docPartObj>
        <w:docPartGallery w:val="Page Numbers (Bottom of Page)"/>
        <w:docPartUnique/>
      </w:docPartObj>
    </w:sdtPr>
    <w:sdtEndPr/>
    <w:sdtContent>
      <w:p w14:paraId="68533C40" w14:textId="77777777" w:rsidR="00363978" w:rsidRDefault="0036397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5AA">
          <w:rPr>
            <w:noProof/>
          </w:rPr>
          <w:t>26</w:t>
        </w:r>
        <w:r>
          <w:fldChar w:fldCharType="end"/>
        </w:r>
      </w:p>
    </w:sdtContent>
  </w:sdt>
  <w:p w14:paraId="5C3B4781" w14:textId="77777777" w:rsidR="00363978" w:rsidRDefault="00363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9B27E" w14:textId="77777777" w:rsidR="009649E1" w:rsidRDefault="009649E1" w:rsidP="009E1186">
      <w:r>
        <w:separator/>
      </w:r>
    </w:p>
  </w:footnote>
  <w:footnote w:type="continuationSeparator" w:id="0">
    <w:p w14:paraId="4D52B5AE" w14:textId="77777777" w:rsidR="009649E1" w:rsidRDefault="009649E1" w:rsidP="009E1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D49A4"/>
    <w:multiLevelType w:val="hybridMultilevel"/>
    <w:tmpl w:val="D43826D8"/>
    <w:lvl w:ilvl="0" w:tplc="1E2C08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186"/>
    <w:rsid w:val="000019C0"/>
    <w:rsid w:val="0000308B"/>
    <w:rsid w:val="00004929"/>
    <w:rsid w:val="000076A2"/>
    <w:rsid w:val="00010562"/>
    <w:rsid w:val="000220BB"/>
    <w:rsid w:val="00022709"/>
    <w:rsid w:val="00022EE9"/>
    <w:rsid w:val="00027CB6"/>
    <w:rsid w:val="00030645"/>
    <w:rsid w:val="00031C92"/>
    <w:rsid w:val="00032F9F"/>
    <w:rsid w:val="00041C89"/>
    <w:rsid w:val="00044AD7"/>
    <w:rsid w:val="00046C94"/>
    <w:rsid w:val="00051BB5"/>
    <w:rsid w:val="00057703"/>
    <w:rsid w:val="00060060"/>
    <w:rsid w:val="00061A59"/>
    <w:rsid w:val="000760E5"/>
    <w:rsid w:val="000845C4"/>
    <w:rsid w:val="0009776E"/>
    <w:rsid w:val="000B2F90"/>
    <w:rsid w:val="000B619E"/>
    <w:rsid w:val="000C26D6"/>
    <w:rsid w:val="000D1D67"/>
    <w:rsid w:val="000E3677"/>
    <w:rsid w:val="0010129B"/>
    <w:rsid w:val="0010668B"/>
    <w:rsid w:val="00107140"/>
    <w:rsid w:val="00111E7A"/>
    <w:rsid w:val="00113E50"/>
    <w:rsid w:val="0011637F"/>
    <w:rsid w:val="00131183"/>
    <w:rsid w:val="00151D0F"/>
    <w:rsid w:val="00153E92"/>
    <w:rsid w:val="0015460B"/>
    <w:rsid w:val="00163DD6"/>
    <w:rsid w:val="001647F9"/>
    <w:rsid w:val="00164898"/>
    <w:rsid w:val="0016639B"/>
    <w:rsid w:val="00176469"/>
    <w:rsid w:val="00183BC7"/>
    <w:rsid w:val="001A0D57"/>
    <w:rsid w:val="001A3ACA"/>
    <w:rsid w:val="001B05C5"/>
    <w:rsid w:val="001B3ED8"/>
    <w:rsid w:val="001B51FA"/>
    <w:rsid w:val="001B6783"/>
    <w:rsid w:val="001C10E6"/>
    <w:rsid w:val="001F1B70"/>
    <w:rsid w:val="001F27E0"/>
    <w:rsid w:val="00214894"/>
    <w:rsid w:val="00215767"/>
    <w:rsid w:val="002251EC"/>
    <w:rsid w:val="002373EC"/>
    <w:rsid w:val="00262ED7"/>
    <w:rsid w:val="00265C86"/>
    <w:rsid w:val="00265EFF"/>
    <w:rsid w:val="00271CB0"/>
    <w:rsid w:val="0027795B"/>
    <w:rsid w:val="0028314A"/>
    <w:rsid w:val="002902F5"/>
    <w:rsid w:val="00293487"/>
    <w:rsid w:val="002945BB"/>
    <w:rsid w:val="00295C9D"/>
    <w:rsid w:val="002A6958"/>
    <w:rsid w:val="002B23EA"/>
    <w:rsid w:val="002B2EB6"/>
    <w:rsid w:val="002B6044"/>
    <w:rsid w:val="002C1B6E"/>
    <w:rsid w:val="002C4324"/>
    <w:rsid w:val="002D3853"/>
    <w:rsid w:val="002D5292"/>
    <w:rsid w:val="00307C5F"/>
    <w:rsid w:val="003120DD"/>
    <w:rsid w:val="00315096"/>
    <w:rsid w:val="00317AD7"/>
    <w:rsid w:val="00324228"/>
    <w:rsid w:val="003248FA"/>
    <w:rsid w:val="00346AD7"/>
    <w:rsid w:val="003546E1"/>
    <w:rsid w:val="00363978"/>
    <w:rsid w:val="0037556E"/>
    <w:rsid w:val="003812A4"/>
    <w:rsid w:val="003924FA"/>
    <w:rsid w:val="00392FE0"/>
    <w:rsid w:val="0039661D"/>
    <w:rsid w:val="00397301"/>
    <w:rsid w:val="003A424F"/>
    <w:rsid w:val="003A4F4E"/>
    <w:rsid w:val="003B1A43"/>
    <w:rsid w:val="003B1BE2"/>
    <w:rsid w:val="003B79B7"/>
    <w:rsid w:val="003D0709"/>
    <w:rsid w:val="003D0731"/>
    <w:rsid w:val="003D0A37"/>
    <w:rsid w:val="003D4319"/>
    <w:rsid w:val="003D4E03"/>
    <w:rsid w:val="003F3A88"/>
    <w:rsid w:val="003F57BF"/>
    <w:rsid w:val="004033E0"/>
    <w:rsid w:val="00405023"/>
    <w:rsid w:val="004072A2"/>
    <w:rsid w:val="0041025B"/>
    <w:rsid w:val="004116B4"/>
    <w:rsid w:val="004126FF"/>
    <w:rsid w:val="00412A0A"/>
    <w:rsid w:val="00414012"/>
    <w:rsid w:val="004259A0"/>
    <w:rsid w:val="00432ED6"/>
    <w:rsid w:val="00435F11"/>
    <w:rsid w:val="004427D2"/>
    <w:rsid w:val="0044480A"/>
    <w:rsid w:val="00444FCB"/>
    <w:rsid w:val="00445754"/>
    <w:rsid w:val="00446E99"/>
    <w:rsid w:val="004530BB"/>
    <w:rsid w:val="00460606"/>
    <w:rsid w:val="004651C7"/>
    <w:rsid w:val="0047281A"/>
    <w:rsid w:val="00477702"/>
    <w:rsid w:val="00482467"/>
    <w:rsid w:val="0049458F"/>
    <w:rsid w:val="00494832"/>
    <w:rsid w:val="00495422"/>
    <w:rsid w:val="004A49C3"/>
    <w:rsid w:val="004A5307"/>
    <w:rsid w:val="004A70A3"/>
    <w:rsid w:val="004B0B03"/>
    <w:rsid w:val="004E1F3F"/>
    <w:rsid w:val="004E2ADC"/>
    <w:rsid w:val="004E31E2"/>
    <w:rsid w:val="004E43DD"/>
    <w:rsid w:val="005071FA"/>
    <w:rsid w:val="00510EAA"/>
    <w:rsid w:val="00522F91"/>
    <w:rsid w:val="00525AFA"/>
    <w:rsid w:val="005373A0"/>
    <w:rsid w:val="00541BF4"/>
    <w:rsid w:val="00545274"/>
    <w:rsid w:val="00552221"/>
    <w:rsid w:val="00562C6A"/>
    <w:rsid w:val="00563552"/>
    <w:rsid w:val="00563B98"/>
    <w:rsid w:val="005658B3"/>
    <w:rsid w:val="00570F14"/>
    <w:rsid w:val="005711D9"/>
    <w:rsid w:val="005769F6"/>
    <w:rsid w:val="00580F6D"/>
    <w:rsid w:val="005847EB"/>
    <w:rsid w:val="00597F21"/>
    <w:rsid w:val="005B42BD"/>
    <w:rsid w:val="005B52AC"/>
    <w:rsid w:val="005C4A4B"/>
    <w:rsid w:val="005D344F"/>
    <w:rsid w:val="005D77B0"/>
    <w:rsid w:val="005E5CD8"/>
    <w:rsid w:val="005F0FA2"/>
    <w:rsid w:val="005F2C14"/>
    <w:rsid w:val="005F59FA"/>
    <w:rsid w:val="005F623D"/>
    <w:rsid w:val="006045C8"/>
    <w:rsid w:val="00613173"/>
    <w:rsid w:val="00613D1A"/>
    <w:rsid w:val="006206A4"/>
    <w:rsid w:val="006340BB"/>
    <w:rsid w:val="00641661"/>
    <w:rsid w:val="006419BF"/>
    <w:rsid w:val="00650C41"/>
    <w:rsid w:val="006514F8"/>
    <w:rsid w:val="00663EF2"/>
    <w:rsid w:val="00664873"/>
    <w:rsid w:val="00666D6D"/>
    <w:rsid w:val="006772A1"/>
    <w:rsid w:val="0069402E"/>
    <w:rsid w:val="006961B4"/>
    <w:rsid w:val="006A7E8D"/>
    <w:rsid w:val="006B3BB1"/>
    <w:rsid w:val="006B5143"/>
    <w:rsid w:val="006B7531"/>
    <w:rsid w:val="006C4D81"/>
    <w:rsid w:val="006D0E8F"/>
    <w:rsid w:val="006D1136"/>
    <w:rsid w:val="006D3458"/>
    <w:rsid w:val="006D3F6F"/>
    <w:rsid w:val="006D4AD6"/>
    <w:rsid w:val="006F5CAA"/>
    <w:rsid w:val="006F759B"/>
    <w:rsid w:val="00702EE5"/>
    <w:rsid w:val="00726380"/>
    <w:rsid w:val="00731356"/>
    <w:rsid w:val="00745E26"/>
    <w:rsid w:val="007467B0"/>
    <w:rsid w:val="00762E05"/>
    <w:rsid w:val="00773008"/>
    <w:rsid w:val="00786D9F"/>
    <w:rsid w:val="007966AE"/>
    <w:rsid w:val="007B3456"/>
    <w:rsid w:val="007B3D69"/>
    <w:rsid w:val="007B5AB6"/>
    <w:rsid w:val="007C6C7F"/>
    <w:rsid w:val="007C771A"/>
    <w:rsid w:val="007D47FE"/>
    <w:rsid w:val="007D5D60"/>
    <w:rsid w:val="007E38A9"/>
    <w:rsid w:val="007E6E4A"/>
    <w:rsid w:val="007F26EB"/>
    <w:rsid w:val="00802AB5"/>
    <w:rsid w:val="00804018"/>
    <w:rsid w:val="008075F9"/>
    <w:rsid w:val="008155A2"/>
    <w:rsid w:val="00816CA2"/>
    <w:rsid w:val="0081768D"/>
    <w:rsid w:val="008177D1"/>
    <w:rsid w:val="0082145C"/>
    <w:rsid w:val="008219AE"/>
    <w:rsid w:val="00823D75"/>
    <w:rsid w:val="00825E2E"/>
    <w:rsid w:val="00837201"/>
    <w:rsid w:val="00841576"/>
    <w:rsid w:val="008424D9"/>
    <w:rsid w:val="00843110"/>
    <w:rsid w:val="008472FA"/>
    <w:rsid w:val="00854A47"/>
    <w:rsid w:val="00856142"/>
    <w:rsid w:val="008662F4"/>
    <w:rsid w:val="00866477"/>
    <w:rsid w:val="00875E71"/>
    <w:rsid w:val="00882061"/>
    <w:rsid w:val="00887210"/>
    <w:rsid w:val="00890BE7"/>
    <w:rsid w:val="00890FB4"/>
    <w:rsid w:val="0089409E"/>
    <w:rsid w:val="0089583F"/>
    <w:rsid w:val="008A5AC2"/>
    <w:rsid w:val="008B09F8"/>
    <w:rsid w:val="008B0F86"/>
    <w:rsid w:val="008B366B"/>
    <w:rsid w:val="008C16A8"/>
    <w:rsid w:val="008C1FBE"/>
    <w:rsid w:val="008C403C"/>
    <w:rsid w:val="008D0393"/>
    <w:rsid w:val="008D1D8D"/>
    <w:rsid w:val="008D5C2E"/>
    <w:rsid w:val="008E3DB1"/>
    <w:rsid w:val="008E43E2"/>
    <w:rsid w:val="008E6392"/>
    <w:rsid w:val="00906AEB"/>
    <w:rsid w:val="00912EA6"/>
    <w:rsid w:val="00917B8C"/>
    <w:rsid w:val="00921499"/>
    <w:rsid w:val="00926F02"/>
    <w:rsid w:val="00931080"/>
    <w:rsid w:val="00932406"/>
    <w:rsid w:val="00940871"/>
    <w:rsid w:val="0095074F"/>
    <w:rsid w:val="00951F4F"/>
    <w:rsid w:val="009539A3"/>
    <w:rsid w:val="0095709B"/>
    <w:rsid w:val="00960B8D"/>
    <w:rsid w:val="00961F88"/>
    <w:rsid w:val="009649E1"/>
    <w:rsid w:val="00981A75"/>
    <w:rsid w:val="009872E4"/>
    <w:rsid w:val="00992691"/>
    <w:rsid w:val="009962E7"/>
    <w:rsid w:val="0099768F"/>
    <w:rsid w:val="009A0975"/>
    <w:rsid w:val="009A2E52"/>
    <w:rsid w:val="009C0467"/>
    <w:rsid w:val="009C23DB"/>
    <w:rsid w:val="009C5679"/>
    <w:rsid w:val="009D2A56"/>
    <w:rsid w:val="009D49C6"/>
    <w:rsid w:val="009E1186"/>
    <w:rsid w:val="009E2D7B"/>
    <w:rsid w:val="009E73EF"/>
    <w:rsid w:val="009F0486"/>
    <w:rsid w:val="00A003C4"/>
    <w:rsid w:val="00A03AC6"/>
    <w:rsid w:val="00A12D4C"/>
    <w:rsid w:val="00A204F8"/>
    <w:rsid w:val="00A241B4"/>
    <w:rsid w:val="00A41AED"/>
    <w:rsid w:val="00A41E2F"/>
    <w:rsid w:val="00A4413E"/>
    <w:rsid w:val="00A45890"/>
    <w:rsid w:val="00A5451F"/>
    <w:rsid w:val="00A65A0E"/>
    <w:rsid w:val="00A66033"/>
    <w:rsid w:val="00A66E36"/>
    <w:rsid w:val="00A903F5"/>
    <w:rsid w:val="00A97DBF"/>
    <w:rsid w:val="00A97E0E"/>
    <w:rsid w:val="00AB5512"/>
    <w:rsid w:val="00AC4665"/>
    <w:rsid w:val="00AD202F"/>
    <w:rsid w:val="00AD2935"/>
    <w:rsid w:val="00AE065F"/>
    <w:rsid w:val="00AE1C99"/>
    <w:rsid w:val="00AE3CA5"/>
    <w:rsid w:val="00AE7FC0"/>
    <w:rsid w:val="00B119E0"/>
    <w:rsid w:val="00B13661"/>
    <w:rsid w:val="00B15753"/>
    <w:rsid w:val="00B27C24"/>
    <w:rsid w:val="00B3032C"/>
    <w:rsid w:val="00B30553"/>
    <w:rsid w:val="00B305AA"/>
    <w:rsid w:val="00B31BFD"/>
    <w:rsid w:val="00B32B95"/>
    <w:rsid w:val="00B62A6C"/>
    <w:rsid w:val="00B65AA4"/>
    <w:rsid w:val="00B6707C"/>
    <w:rsid w:val="00B859E5"/>
    <w:rsid w:val="00B9499E"/>
    <w:rsid w:val="00B95418"/>
    <w:rsid w:val="00BB7059"/>
    <w:rsid w:val="00BB7334"/>
    <w:rsid w:val="00BC1C6C"/>
    <w:rsid w:val="00BC2C63"/>
    <w:rsid w:val="00BC2CD0"/>
    <w:rsid w:val="00BD5BAC"/>
    <w:rsid w:val="00C00C94"/>
    <w:rsid w:val="00C01AD1"/>
    <w:rsid w:val="00C07B6E"/>
    <w:rsid w:val="00C10D9B"/>
    <w:rsid w:val="00C11E52"/>
    <w:rsid w:val="00C17348"/>
    <w:rsid w:val="00C2213F"/>
    <w:rsid w:val="00C23CAF"/>
    <w:rsid w:val="00C367B2"/>
    <w:rsid w:val="00C44826"/>
    <w:rsid w:val="00C47013"/>
    <w:rsid w:val="00C47401"/>
    <w:rsid w:val="00C47ECA"/>
    <w:rsid w:val="00C73E28"/>
    <w:rsid w:val="00C74736"/>
    <w:rsid w:val="00C804EC"/>
    <w:rsid w:val="00C84511"/>
    <w:rsid w:val="00CA1745"/>
    <w:rsid w:val="00CA3E9A"/>
    <w:rsid w:val="00CB6A54"/>
    <w:rsid w:val="00CC2149"/>
    <w:rsid w:val="00CC3AF8"/>
    <w:rsid w:val="00CC4747"/>
    <w:rsid w:val="00CD1953"/>
    <w:rsid w:val="00CD7D74"/>
    <w:rsid w:val="00CE2D56"/>
    <w:rsid w:val="00CE5EBA"/>
    <w:rsid w:val="00D17E62"/>
    <w:rsid w:val="00D209FF"/>
    <w:rsid w:val="00D218CE"/>
    <w:rsid w:val="00D21BDA"/>
    <w:rsid w:val="00D23FD7"/>
    <w:rsid w:val="00D269B9"/>
    <w:rsid w:val="00D30A75"/>
    <w:rsid w:val="00D30C13"/>
    <w:rsid w:val="00D3189A"/>
    <w:rsid w:val="00D31BF7"/>
    <w:rsid w:val="00D35C57"/>
    <w:rsid w:val="00D3794C"/>
    <w:rsid w:val="00D4405A"/>
    <w:rsid w:val="00D56E59"/>
    <w:rsid w:val="00D6039E"/>
    <w:rsid w:val="00D63680"/>
    <w:rsid w:val="00D71E8E"/>
    <w:rsid w:val="00D74FB0"/>
    <w:rsid w:val="00D83E2F"/>
    <w:rsid w:val="00D95AF7"/>
    <w:rsid w:val="00D96D95"/>
    <w:rsid w:val="00DB47AA"/>
    <w:rsid w:val="00DD2EDF"/>
    <w:rsid w:val="00DD3C9A"/>
    <w:rsid w:val="00DE184A"/>
    <w:rsid w:val="00DF16A4"/>
    <w:rsid w:val="00DF24E4"/>
    <w:rsid w:val="00E00D3E"/>
    <w:rsid w:val="00E01A54"/>
    <w:rsid w:val="00E01FA3"/>
    <w:rsid w:val="00E105C5"/>
    <w:rsid w:val="00E17489"/>
    <w:rsid w:val="00E219ED"/>
    <w:rsid w:val="00E47F5B"/>
    <w:rsid w:val="00E52CB0"/>
    <w:rsid w:val="00E609C9"/>
    <w:rsid w:val="00E60BE6"/>
    <w:rsid w:val="00E675A4"/>
    <w:rsid w:val="00E813D7"/>
    <w:rsid w:val="00E821C2"/>
    <w:rsid w:val="00E83741"/>
    <w:rsid w:val="00E94F81"/>
    <w:rsid w:val="00EA0C9A"/>
    <w:rsid w:val="00EB293F"/>
    <w:rsid w:val="00EB534E"/>
    <w:rsid w:val="00EC3B8E"/>
    <w:rsid w:val="00EC421C"/>
    <w:rsid w:val="00EC6375"/>
    <w:rsid w:val="00EC6E8A"/>
    <w:rsid w:val="00ED5AEC"/>
    <w:rsid w:val="00EE1C67"/>
    <w:rsid w:val="00EF137B"/>
    <w:rsid w:val="00EF749B"/>
    <w:rsid w:val="00EF7C1A"/>
    <w:rsid w:val="00F02A2A"/>
    <w:rsid w:val="00F12E60"/>
    <w:rsid w:val="00F15C0A"/>
    <w:rsid w:val="00F17103"/>
    <w:rsid w:val="00F17556"/>
    <w:rsid w:val="00F242CC"/>
    <w:rsid w:val="00F26121"/>
    <w:rsid w:val="00F27261"/>
    <w:rsid w:val="00F3026B"/>
    <w:rsid w:val="00F3196C"/>
    <w:rsid w:val="00F43D43"/>
    <w:rsid w:val="00F51882"/>
    <w:rsid w:val="00F54DC0"/>
    <w:rsid w:val="00F552CB"/>
    <w:rsid w:val="00F64AE2"/>
    <w:rsid w:val="00F72A87"/>
    <w:rsid w:val="00F72FD9"/>
    <w:rsid w:val="00F7438E"/>
    <w:rsid w:val="00F81F9C"/>
    <w:rsid w:val="00F8419E"/>
    <w:rsid w:val="00FA0705"/>
    <w:rsid w:val="00FA758E"/>
    <w:rsid w:val="00FB62AD"/>
    <w:rsid w:val="00FC4841"/>
    <w:rsid w:val="00FC6D73"/>
    <w:rsid w:val="00FD7740"/>
    <w:rsid w:val="00FE1656"/>
    <w:rsid w:val="00FE470C"/>
    <w:rsid w:val="00FE65F6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5FC4"/>
  <w15:docId w15:val="{11816EF4-9BF1-41A4-A22C-3DBBE9B4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1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9E1186"/>
  </w:style>
  <w:style w:type="paragraph" w:styleId="Pidipagina">
    <w:name w:val="footer"/>
    <w:basedOn w:val="Normale"/>
    <w:link w:val="PidipaginaCarattere"/>
    <w:uiPriority w:val="99"/>
    <w:unhideWhenUsed/>
    <w:rsid w:val="009E118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1186"/>
  </w:style>
  <w:style w:type="character" w:styleId="Numeropagina">
    <w:name w:val="page number"/>
    <w:basedOn w:val="Carpredefinitoparagrafo"/>
    <w:rsid w:val="00412A0A"/>
  </w:style>
  <w:style w:type="paragraph" w:styleId="Testonotaapidipagina">
    <w:name w:val="footnote text"/>
    <w:basedOn w:val="Normale"/>
    <w:link w:val="TestonotaapidipaginaCarattere"/>
    <w:semiHidden/>
    <w:rsid w:val="00412A0A"/>
    <w:rPr>
      <w:rFonts w:ascii="Arial" w:hAnsi="Arial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12A0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Corpotesto">
    <w:name w:val="Body Text"/>
    <w:basedOn w:val="Normale"/>
    <w:link w:val="CorpotestoCarattere"/>
    <w:rsid w:val="00412A0A"/>
    <w:pPr>
      <w:spacing w:after="120"/>
    </w:pPr>
    <w:rPr>
      <w:rFonts w:ascii="Arial" w:hAnsi="Arial"/>
      <w:color w:val="000000"/>
      <w:sz w:val="18"/>
      <w:szCs w:val="18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412A0A"/>
    <w:rPr>
      <w:rFonts w:ascii="Arial" w:eastAsia="Times New Roman" w:hAnsi="Arial" w:cs="Times New Roman"/>
      <w:color w:val="000000"/>
      <w:sz w:val="18"/>
      <w:szCs w:val="18"/>
      <w:lang w:val="x-none" w:eastAsia="x-none"/>
    </w:rPr>
  </w:style>
  <w:style w:type="paragraph" w:customStyle="1" w:styleId="Default">
    <w:name w:val="Default"/>
    <w:rsid w:val="00412A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AmbTavolaTitolotestoinparenesiCarattere">
    <w:name w:val="Amb_Tavola Titolo (testo in parenesi) Carattere"/>
    <w:link w:val="AmbTavolaTitolotestoinparenesi"/>
    <w:rsid w:val="00412A0A"/>
    <w:rPr>
      <w:rFonts w:ascii="Arial" w:hAnsi="Arial" w:cs="Arial"/>
      <w:i/>
      <w:sz w:val="18"/>
      <w:szCs w:val="18"/>
      <w:lang w:eastAsia="it-IT"/>
    </w:rPr>
  </w:style>
  <w:style w:type="paragraph" w:customStyle="1" w:styleId="AmbTavolaTitolotestoinparenesi">
    <w:name w:val="Amb_Tavola Titolo (testo in parenesi)"/>
    <w:basedOn w:val="Normale"/>
    <w:link w:val="AmbTavolaTitolotestoinparenesiCarattere"/>
    <w:rsid w:val="00412A0A"/>
    <w:pPr>
      <w:spacing w:after="180"/>
      <w:ind w:left="1134" w:hanging="1134"/>
      <w:jc w:val="both"/>
      <w:outlineLvl w:val="0"/>
    </w:pPr>
    <w:rPr>
      <w:rFonts w:ascii="Arial" w:eastAsiaTheme="minorHAnsi" w:hAnsi="Arial" w:cs="Arial"/>
      <w:i/>
      <w:sz w:val="18"/>
      <w:szCs w:val="18"/>
    </w:rPr>
  </w:style>
  <w:style w:type="character" w:styleId="Collegamentoipertestuale">
    <w:name w:val="Hyperlink"/>
    <w:uiPriority w:val="99"/>
    <w:rsid w:val="00412A0A"/>
    <w:rPr>
      <w:color w:val="0000FF"/>
      <w:u w:val="single"/>
    </w:rPr>
  </w:style>
  <w:style w:type="character" w:styleId="Collegamentovisitato">
    <w:name w:val="FollowedHyperlink"/>
    <w:uiPriority w:val="99"/>
    <w:rsid w:val="00412A0A"/>
    <w:rPr>
      <w:color w:val="800080"/>
      <w:u w:val="single"/>
    </w:rPr>
  </w:style>
  <w:style w:type="paragraph" w:customStyle="1" w:styleId="xl25">
    <w:name w:val="xl25"/>
    <w:basedOn w:val="Normale"/>
    <w:rsid w:val="00412A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color w:val="000000"/>
    </w:rPr>
  </w:style>
  <w:style w:type="paragraph" w:customStyle="1" w:styleId="xl26">
    <w:name w:val="xl26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27">
    <w:name w:val="xl27"/>
    <w:basedOn w:val="Normale"/>
    <w:rsid w:val="00412A0A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color w:val="000000"/>
    </w:rPr>
  </w:style>
  <w:style w:type="paragraph" w:styleId="Testofumetto">
    <w:name w:val="Balloon Text"/>
    <w:basedOn w:val="Normale"/>
    <w:link w:val="TestofumettoCarattere"/>
    <w:semiHidden/>
    <w:rsid w:val="00412A0A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12A0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1BE2"/>
    <w:rPr>
      <w:vertAlign w:val="superscript"/>
    </w:rPr>
  </w:style>
  <w:style w:type="paragraph" w:customStyle="1" w:styleId="font5">
    <w:name w:val="font5"/>
    <w:basedOn w:val="Normale"/>
    <w:rsid w:val="00A97E0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">
    <w:name w:val="font6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Normale"/>
    <w:rsid w:val="00A97E0E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font8">
    <w:name w:val="font8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font9">
    <w:name w:val="font9"/>
    <w:basedOn w:val="Normale"/>
    <w:rsid w:val="00A97E0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Normale"/>
    <w:rsid w:val="00A97E0E"/>
    <w:pPr>
      <w:spacing w:before="100" w:beforeAutospacing="1" w:after="100" w:afterAutospacing="1"/>
    </w:pPr>
    <w:rPr>
      <w:sz w:val="14"/>
      <w:szCs w:val="14"/>
    </w:rPr>
  </w:style>
  <w:style w:type="paragraph" w:customStyle="1" w:styleId="xl82">
    <w:name w:val="xl82"/>
    <w:basedOn w:val="Normale"/>
    <w:rsid w:val="00A97E0E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4">
    <w:name w:val="xl84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Normale"/>
    <w:rsid w:val="00A97E0E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1">
    <w:name w:val="xl91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2">
    <w:name w:val="xl92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3">
    <w:name w:val="xl93"/>
    <w:basedOn w:val="Normale"/>
    <w:rsid w:val="00A97E0E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94">
    <w:name w:val="xl94"/>
    <w:basedOn w:val="Normale"/>
    <w:rsid w:val="00A97E0E"/>
    <w:pP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5">
    <w:name w:val="xl95"/>
    <w:basedOn w:val="Normale"/>
    <w:rsid w:val="00A97E0E"/>
    <w:pP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Normale"/>
    <w:rsid w:val="00A97E0E"/>
    <w:pPr>
      <w:spacing w:before="100" w:beforeAutospacing="1" w:after="100" w:afterAutospacing="1"/>
    </w:pPr>
    <w:rPr>
      <w:sz w:val="14"/>
      <w:szCs w:val="14"/>
    </w:rPr>
  </w:style>
  <w:style w:type="paragraph" w:customStyle="1" w:styleId="xl97">
    <w:name w:val="xl97"/>
    <w:basedOn w:val="Normale"/>
    <w:rsid w:val="00A97E0E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9">
    <w:name w:val="xl99"/>
    <w:basedOn w:val="Normale"/>
    <w:rsid w:val="00A97E0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e"/>
    <w:rsid w:val="00A97E0E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1">
    <w:name w:val="xl101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3">
    <w:name w:val="xl103"/>
    <w:basedOn w:val="Normale"/>
    <w:rsid w:val="00A97E0E"/>
    <w:pPr>
      <w:shd w:val="clear" w:color="000000" w:fill="92D050"/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5">
    <w:name w:val="xl105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Normale"/>
    <w:rsid w:val="00A97E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Normale"/>
    <w:rsid w:val="00A97E0E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Normale"/>
    <w:rsid w:val="00A97E0E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1">
    <w:name w:val="xl111"/>
    <w:basedOn w:val="Normale"/>
    <w:rsid w:val="00A97E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241B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41B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41B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41B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41B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font10">
    <w:name w:val="font10"/>
    <w:basedOn w:val="Normale"/>
    <w:rsid w:val="00317AD7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1">
    <w:name w:val="font11"/>
    <w:basedOn w:val="Normale"/>
    <w:rsid w:val="007467B0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Normale"/>
    <w:rsid w:val="007467B0"/>
    <w:pP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font13">
    <w:name w:val="font13"/>
    <w:basedOn w:val="Normale"/>
    <w:rsid w:val="007467B0"/>
    <w:pPr>
      <w:spacing w:before="100" w:beforeAutospacing="1" w:after="100" w:afterAutospacing="1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98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www.istat.it/it/archivio/ambiente+urban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48ADE-52DE-435A-B14F-9D7A8378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27</Pages>
  <Words>7842</Words>
  <Characters>44705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 Istituto Nazionale di Statistica ROMA</Company>
  <LinksUpToDate>false</LinksUpToDate>
  <CharactersWithSpaces>52443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</dc:creator>
  <cp:keywords/>
  <dc:description/>
  <cp:lastModifiedBy>Zacchi Giovanni</cp:lastModifiedBy>
  <cp:revision>20</cp:revision>
  <cp:lastPrinted>2019-05-30T15:32:00Z</cp:lastPrinted>
  <dcterms:created xsi:type="dcterms:W3CDTF">2022-06-14T14:01:00Z</dcterms:created>
  <dcterms:modified xsi:type="dcterms:W3CDTF">2022-06-21T09:42:00Z</dcterms:modified>
</cp:coreProperties>
</file>